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00" w:rsidRPr="00741D1A" w:rsidRDefault="007B5000">
      <w:pPr>
        <w:rPr>
          <w:rFonts w:asciiTheme="majorBidi" w:hAnsiTheme="majorBidi" w:cstheme="majorBidi"/>
          <w:sz w:val="20"/>
          <w:szCs w:val="20"/>
          <w:rtl/>
        </w:rPr>
      </w:pPr>
    </w:p>
    <w:tbl>
      <w:tblPr>
        <w:tblStyle w:val="TableGrid"/>
        <w:tblW w:w="14760" w:type="dxa"/>
        <w:tblInd w:w="-725" w:type="dxa"/>
        <w:tblLook w:val="04A0" w:firstRow="1" w:lastRow="0" w:firstColumn="1" w:lastColumn="0" w:noHBand="0" w:noVBand="1"/>
      </w:tblPr>
      <w:tblGrid>
        <w:gridCol w:w="761"/>
        <w:gridCol w:w="2872"/>
        <w:gridCol w:w="2041"/>
        <w:gridCol w:w="1714"/>
        <w:gridCol w:w="1509"/>
        <w:gridCol w:w="2231"/>
        <w:gridCol w:w="2158"/>
        <w:gridCol w:w="1474"/>
      </w:tblGrid>
      <w:tr w:rsidR="003A675C" w:rsidRPr="0078319B" w:rsidTr="00721B80">
        <w:tc>
          <w:tcPr>
            <w:tcW w:w="761" w:type="dxa"/>
            <w:tcBorders>
              <w:bottom w:val="single" w:sz="4" w:space="0" w:color="auto"/>
            </w:tcBorders>
          </w:tcPr>
          <w:p w:rsidR="00DE2F6A" w:rsidRPr="0078319B" w:rsidRDefault="00DE2F6A" w:rsidP="00DE2F6A">
            <w:pPr>
              <w:rPr>
                <w:rFonts w:asciiTheme="majorBidi" w:hAnsiTheme="majorBidi" w:cstheme="majorBidi"/>
                <w:b/>
                <w:bCs/>
                <w:sz w:val="20"/>
                <w:szCs w:val="20"/>
              </w:rPr>
            </w:pPr>
            <w:bookmarkStart w:id="0" w:name="_Hlk3130223"/>
            <w:r w:rsidRPr="0078319B">
              <w:rPr>
                <w:rFonts w:asciiTheme="majorBidi" w:hAnsiTheme="majorBidi" w:cstheme="majorBidi"/>
                <w:b/>
                <w:bCs/>
                <w:sz w:val="20"/>
                <w:szCs w:val="20"/>
              </w:rPr>
              <w:t>HEI</w:t>
            </w:r>
          </w:p>
        </w:tc>
        <w:tc>
          <w:tcPr>
            <w:tcW w:w="2872" w:type="dxa"/>
            <w:tcBorders>
              <w:bottom w:val="single" w:sz="4" w:space="0" w:color="auto"/>
            </w:tcBorders>
          </w:tcPr>
          <w:p w:rsidR="00DE2F6A" w:rsidRPr="0078319B" w:rsidRDefault="00DE2F6A" w:rsidP="00DE2F6A">
            <w:pPr>
              <w:rPr>
                <w:rFonts w:asciiTheme="majorBidi" w:hAnsiTheme="majorBidi" w:cstheme="majorBidi"/>
                <w:b/>
                <w:bCs/>
                <w:sz w:val="20"/>
                <w:szCs w:val="20"/>
              </w:rPr>
            </w:pPr>
            <w:r w:rsidRPr="0078319B">
              <w:rPr>
                <w:rFonts w:asciiTheme="majorBidi" w:hAnsiTheme="majorBidi" w:cstheme="majorBidi"/>
                <w:b/>
                <w:bCs/>
                <w:sz w:val="20"/>
                <w:szCs w:val="20"/>
              </w:rPr>
              <w:t>ITEM</w:t>
            </w:r>
          </w:p>
        </w:tc>
        <w:tc>
          <w:tcPr>
            <w:tcW w:w="2041" w:type="dxa"/>
            <w:tcBorders>
              <w:bottom w:val="single" w:sz="4" w:space="0" w:color="auto"/>
            </w:tcBorders>
          </w:tcPr>
          <w:p w:rsidR="00DE2F6A" w:rsidRPr="0078319B" w:rsidRDefault="00DE2F6A" w:rsidP="00DE2F6A">
            <w:pPr>
              <w:rPr>
                <w:rFonts w:asciiTheme="majorBidi" w:hAnsiTheme="majorBidi" w:cstheme="majorBidi"/>
                <w:b/>
                <w:bCs/>
                <w:sz w:val="20"/>
                <w:szCs w:val="20"/>
              </w:rPr>
            </w:pPr>
            <w:r w:rsidRPr="0078319B">
              <w:rPr>
                <w:rFonts w:asciiTheme="majorBidi" w:hAnsiTheme="majorBidi" w:cstheme="majorBidi"/>
                <w:b/>
                <w:bCs/>
                <w:sz w:val="20"/>
                <w:szCs w:val="20"/>
              </w:rPr>
              <w:t>Justifications</w:t>
            </w:r>
          </w:p>
        </w:tc>
        <w:tc>
          <w:tcPr>
            <w:tcW w:w="1714" w:type="dxa"/>
            <w:tcBorders>
              <w:bottom w:val="single" w:sz="4" w:space="0" w:color="auto"/>
            </w:tcBorders>
          </w:tcPr>
          <w:p w:rsidR="00DE2F6A" w:rsidRPr="0078319B" w:rsidRDefault="00DE2F6A" w:rsidP="00DE2F6A">
            <w:pPr>
              <w:rPr>
                <w:rFonts w:asciiTheme="majorBidi" w:hAnsiTheme="majorBidi" w:cstheme="majorBidi"/>
                <w:b/>
                <w:bCs/>
                <w:sz w:val="20"/>
                <w:szCs w:val="20"/>
              </w:rPr>
            </w:pPr>
            <w:r w:rsidRPr="0078319B">
              <w:rPr>
                <w:rFonts w:asciiTheme="majorBidi" w:hAnsiTheme="majorBidi" w:cstheme="majorBidi"/>
                <w:b/>
                <w:bCs/>
                <w:sz w:val="20"/>
                <w:szCs w:val="20"/>
              </w:rPr>
              <w:t>Target groups</w:t>
            </w:r>
          </w:p>
        </w:tc>
        <w:tc>
          <w:tcPr>
            <w:tcW w:w="1509" w:type="dxa"/>
            <w:tcBorders>
              <w:bottom w:val="single" w:sz="4" w:space="0" w:color="auto"/>
            </w:tcBorders>
          </w:tcPr>
          <w:p w:rsidR="00DE2F6A" w:rsidRPr="0078319B" w:rsidRDefault="00DE2F6A" w:rsidP="00DE2F6A">
            <w:pPr>
              <w:rPr>
                <w:rFonts w:asciiTheme="majorBidi" w:eastAsia="Times New Roman" w:hAnsiTheme="majorBidi" w:cstheme="majorBidi"/>
                <w:b/>
                <w:bCs/>
                <w:sz w:val="20"/>
                <w:szCs w:val="20"/>
              </w:rPr>
            </w:pPr>
            <w:r w:rsidRPr="0078319B">
              <w:rPr>
                <w:rFonts w:asciiTheme="majorBidi" w:eastAsia="Times New Roman" w:hAnsiTheme="majorBidi" w:cstheme="majorBidi"/>
                <w:b/>
                <w:bCs/>
                <w:sz w:val="20"/>
                <w:szCs w:val="20"/>
              </w:rPr>
              <w:t>Estimated number of final beneficiaries</w:t>
            </w:r>
          </w:p>
          <w:p w:rsidR="00DE2F6A" w:rsidRPr="0078319B" w:rsidRDefault="00DE2F6A" w:rsidP="00DE2F6A">
            <w:pPr>
              <w:rPr>
                <w:rFonts w:asciiTheme="majorBidi" w:hAnsiTheme="majorBidi" w:cstheme="majorBidi"/>
                <w:b/>
                <w:bCs/>
                <w:sz w:val="20"/>
                <w:szCs w:val="20"/>
              </w:rPr>
            </w:pPr>
            <w:r w:rsidRPr="0078319B">
              <w:rPr>
                <w:rFonts w:asciiTheme="majorBidi" w:hAnsiTheme="majorBidi" w:cstheme="majorBidi"/>
                <w:b/>
                <w:bCs/>
                <w:sz w:val="20"/>
                <w:szCs w:val="20"/>
              </w:rPr>
              <w:t>on a</w:t>
            </w:r>
            <w:r w:rsidRPr="0078319B">
              <w:rPr>
                <w:rFonts w:asciiTheme="majorBidi" w:hAnsiTheme="majorBidi" w:cstheme="majorBidi"/>
                <w:b/>
                <w:bCs/>
                <w:sz w:val="20"/>
                <w:szCs w:val="20"/>
                <w:rtl/>
              </w:rPr>
              <w:t xml:space="preserve"> </w:t>
            </w:r>
            <w:r w:rsidRPr="0078319B">
              <w:rPr>
                <w:rFonts w:asciiTheme="majorBidi" w:hAnsiTheme="majorBidi" w:cstheme="majorBidi"/>
                <w:b/>
                <w:bCs/>
                <w:sz w:val="20"/>
                <w:szCs w:val="20"/>
              </w:rPr>
              <w:t>yearly basis</w:t>
            </w:r>
          </w:p>
        </w:tc>
        <w:tc>
          <w:tcPr>
            <w:tcW w:w="2231" w:type="dxa"/>
            <w:tcBorders>
              <w:bottom w:val="single" w:sz="4" w:space="0" w:color="auto"/>
            </w:tcBorders>
          </w:tcPr>
          <w:p w:rsidR="00DE2F6A" w:rsidRPr="0078319B" w:rsidRDefault="00DE2F6A" w:rsidP="00DE2F6A">
            <w:pPr>
              <w:rPr>
                <w:rFonts w:asciiTheme="majorBidi" w:eastAsia="Times New Roman" w:hAnsiTheme="majorBidi" w:cstheme="majorBidi"/>
                <w:b/>
                <w:bCs/>
                <w:sz w:val="20"/>
                <w:szCs w:val="20"/>
              </w:rPr>
            </w:pPr>
            <w:r w:rsidRPr="0078319B">
              <w:rPr>
                <w:rFonts w:asciiTheme="majorBidi" w:eastAsia="Times New Roman" w:hAnsiTheme="majorBidi" w:cstheme="majorBidi"/>
                <w:b/>
                <w:bCs/>
                <w:sz w:val="20"/>
                <w:szCs w:val="20"/>
              </w:rPr>
              <w:t>Actions for maximizing use.</w:t>
            </w:r>
          </w:p>
        </w:tc>
        <w:tc>
          <w:tcPr>
            <w:tcW w:w="2158" w:type="dxa"/>
            <w:tcBorders>
              <w:bottom w:val="single" w:sz="4" w:space="0" w:color="auto"/>
            </w:tcBorders>
          </w:tcPr>
          <w:p w:rsidR="00DE2F6A" w:rsidRPr="0078319B" w:rsidRDefault="00DE2F6A" w:rsidP="00DE2F6A">
            <w:pPr>
              <w:rPr>
                <w:rFonts w:asciiTheme="majorBidi" w:hAnsiTheme="majorBidi" w:cstheme="majorBidi"/>
                <w:b/>
                <w:bCs/>
                <w:sz w:val="20"/>
                <w:szCs w:val="20"/>
              </w:rPr>
            </w:pPr>
            <w:r w:rsidRPr="0078319B">
              <w:rPr>
                <w:rFonts w:asciiTheme="majorBidi" w:hAnsiTheme="majorBidi" w:cstheme="majorBidi"/>
                <w:b/>
                <w:bCs/>
                <w:sz w:val="20"/>
                <w:szCs w:val="20"/>
              </w:rPr>
              <w:t>Indicate where it has been installed</w:t>
            </w:r>
          </w:p>
        </w:tc>
        <w:tc>
          <w:tcPr>
            <w:tcW w:w="1474" w:type="dxa"/>
            <w:tcBorders>
              <w:bottom w:val="single" w:sz="4" w:space="0" w:color="auto"/>
            </w:tcBorders>
          </w:tcPr>
          <w:p w:rsidR="00DE2F6A" w:rsidRPr="0078319B" w:rsidRDefault="00DE2F6A" w:rsidP="00DE2F6A">
            <w:pPr>
              <w:rPr>
                <w:rFonts w:asciiTheme="majorBidi" w:hAnsiTheme="majorBidi" w:cstheme="majorBidi"/>
                <w:b/>
                <w:bCs/>
                <w:sz w:val="20"/>
                <w:szCs w:val="20"/>
              </w:rPr>
            </w:pPr>
            <w:r w:rsidRPr="0078319B">
              <w:rPr>
                <w:rFonts w:asciiTheme="majorBidi" w:hAnsiTheme="majorBidi" w:cstheme="majorBidi"/>
                <w:b/>
                <w:bCs/>
                <w:sz w:val="20"/>
                <w:szCs w:val="20"/>
              </w:rPr>
              <w:t>As compared</w:t>
            </w:r>
            <w:r w:rsidRPr="0078319B">
              <w:rPr>
                <w:rFonts w:asciiTheme="majorBidi" w:hAnsiTheme="majorBidi" w:cstheme="majorBidi"/>
                <w:b/>
                <w:bCs/>
                <w:sz w:val="20"/>
                <w:szCs w:val="20"/>
                <w:rtl/>
              </w:rPr>
              <w:t xml:space="preserve"> </w:t>
            </w:r>
            <w:r w:rsidRPr="0078319B">
              <w:rPr>
                <w:rFonts w:asciiTheme="majorBidi" w:hAnsiTheme="majorBidi" w:cstheme="majorBidi"/>
                <w:b/>
                <w:bCs/>
                <w:sz w:val="20"/>
                <w:szCs w:val="20"/>
              </w:rPr>
              <w:t>to the proposal, what changes have occurred</w:t>
            </w:r>
          </w:p>
        </w:tc>
      </w:tr>
      <w:bookmarkEnd w:id="0"/>
      <w:tr w:rsidR="003A675C" w:rsidRPr="0078319B" w:rsidTr="000E1906">
        <w:tc>
          <w:tcPr>
            <w:tcW w:w="761" w:type="dxa"/>
            <w:tcBorders>
              <w:bottom w:val="nil"/>
            </w:tcBorders>
            <w:shd w:val="clear" w:color="auto" w:fill="D9E2F3" w:themeFill="accent1" w:themeFillTint="33"/>
          </w:tcPr>
          <w:p w:rsidR="00DE2F6A" w:rsidRPr="00721B80" w:rsidRDefault="00DE2F6A" w:rsidP="00DE2F6A">
            <w:pPr>
              <w:rPr>
                <w:rFonts w:asciiTheme="majorBidi" w:hAnsiTheme="majorBidi" w:cstheme="majorBidi"/>
                <w:sz w:val="20"/>
                <w:szCs w:val="20"/>
              </w:rPr>
            </w:pPr>
            <w:r w:rsidRPr="00721B80">
              <w:rPr>
                <w:rFonts w:asciiTheme="majorBidi" w:hAnsiTheme="majorBidi" w:cstheme="majorBidi"/>
                <w:sz w:val="20"/>
                <w:szCs w:val="20"/>
              </w:rPr>
              <w:t>KCJV</w:t>
            </w:r>
          </w:p>
        </w:tc>
        <w:tc>
          <w:tcPr>
            <w:tcW w:w="2872" w:type="dxa"/>
            <w:tcBorders>
              <w:bottom w:val="nil"/>
            </w:tcBorders>
            <w:shd w:val="clear" w:color="auto" w:fill="D9E2F3" w:themeFill="accent1" w:themeFillTint="33"/>
          </w:tcPr>
          <w:p w:rsidR="008C330E" w:rsidRPr="00721B80" w:rsidRDefault="008C330E" w:rsidP="008C330E">
            <w:pPr>
              <w:rPr>
                <w:rFonts w:asciiTheme="majorBidi" w:hAnsiTheme="majorBidi" w:cstheme="majorBidi"/>
                <w:sz w:val="20"/>
                <w:szCs w:val="20"/>
              </w:rPr>
            </w:pPr>
            <w:r w:rsidRPr="00721B80">
              <w:rPr>
                <w:rFonts w:asciiTheme="majorBidi" w:hAnsiTheme="majorBidi" w:cstheme="majorBidi"/>
                <w:sz w:val="20"/>
                <w:szCs w:val="20"/>
              </w:rPr>
              <w:t>DEL xps13</w:t>
            </w:r>
            <w:r w:rsidRPr="00721B80">
              <w:rPr>
                <w:rFonts w:asciiTheme="majorBidi" w:hAnsiTheme="majorBidi" w:cstheme="majorBidi"/>
                <w:b/>
                <w:bCs/>
                <w:sz w:val="20"/>
                <w:szCs w:val="20"/>
              </w:rPr>
              <w:t>X 5</w:t>
            </w:r>
            <w:r w:rsidRPr="00721B80">
              <w:rPr>
                <w:rFonts w:asciiTheme="majorBidi" w:hAnsiTheme="majorBidi" w:cstheme="majorBidi"/>
                <w:sz w:val="20"/>
                <w:szCs w:val="20"/>
              </w:rPr>
              <w:t>, USB, mouse</w:t>
            </w:r>
          </w:p>
          <w:p w:rsidR="00DE2F6A" w:rsidRPr="00721B80" w:rsidRDefault="00DE2F6A" w:rsidP="00DE2F6A">
            <w:pPr>
              <w:rPr>
                <w:rFonts w:asciiTheme="majorBidi" w:hAnsiTheme="majorBidi" w:cstheme="majorBidi"/>
                <w:sz w:val="20"/>
                <w:szCs w:val="20"/>
              </w:rPr>
            </w:pPr>
          </w:p>
        </w:tc>
        <w:tc>
          <w:tcPr>
            <w:tcW w:w="2041" w:type="dxa"/>
            <w:tcBorders>
              <w:bottom w:val="nil"/>
            </w:tcBorders>
            <w:shd w:val="clear" w:color="auto" w:fill="D9E2F3" w:themeFill="accent1" w:themeFillTint="33"/>
          </w:tcPr>
          <w:p w:rsidR="005E6394" w:rsidRPr="00721B80" w:rsidRDefault="005E6394" w:rsidP="005E6394">
            <w:pPr>
              <w:rPr>
                <w:rFonts w:asciiTheme="majorBidi" w:hAnsiTheme="majorBidi" w:cstheme="majorBidi"/>
                <w:color w:val="000000"/>
                <w:sz w:val="20"/>
                <w:szCs w:val="20"/>
              </w:rPr>
            </w:pPr>
            <w:r w:rsidRPr="00721B80">
              <w:rPr>
                <w:rFonts w:asciiTheme="majorBidi" w:hAnsiTheme="majorBidi" w:cstheme="majorBidi"/>
                <w:color w:val="000000"/>
                <w:sz w:val="20"/>
                <w:szCs w:val="20"/>
              </w:rPr>
              <w:t>Four laptops for ASSET’s academic faculty who are working on the CATs development teams.  Another one for the Financial Manager.</w:t>
            </w:r>
          </w:p>
          <w:p w:rsidR="00DE2F6A" w:rsidRPr="00721B80" w:rsidRDefault="00DE2F6A" w:rsidP="00DE2F6A">
            <w:pPr>
              <w:rPr>
                <w:rFonts w:asciiTheme="majorBidi" w:hAnsiTheme="majorBidi" w:cstheme="majorBidi"/>
                <w:sz w:val="20"/>
                <w:szCs w:val="20"/>
              </w:rPr>
            </w:pPr>
          </w:p>
        </w:tc>
        <w:tc>
          <w:tcPr>
            <w:tcW w:w="1714" w:type="dxa"/>
            <w:tcBorders>
              <w:bottom w:val="nil"/>
            </w:tcBorders>
            <w:shd w:val="clear" w:color="auto" w:fill="D9E2F3" w:themeFill="accent1" w:themeFillTint="33"/>
          </w:tcPr>
          <w:p w:rsidR="00DE2F6A" w:rsidRPr="00721B80" w:rsidRDefault="005E6394" w:rsidP="00DE2F6A">
            <w:pPr>
              <w:rPr>
                <w:rFonts w:asciiTheme="majorBidi" w:hAnsiTheme="majorBidi" w:cstheme="majorBidi"/>
                <w:sz w:val="20"/>
                <w:szCs w:val="20"/>
              </w:rPr>
            </w:pPr>
            <w:r w:rsidRPr="00721B80">
              <w:rPr>
                <w:rFonts w:asciiTheme="majorBidi" w:hAnsiTheme="majorBidi" w:cstheme="majorBidi"/>
                <w:color w:val="000000"/>
                <w:sz w:val="20"/>
                <w:szCs w:val="20"/>
              </w:rPr>
              <w:t>academic faculty, administrator and Financial Manager</w:t>
            </w:r>
          </w:p>
        </w:tc>
        <w:tc>
          <w:tcPr>
            <w:tcW w:w="1509" w:type="dxa"/>
            <w:tcBorders>
              <w:bottom w:val="nil"/>
            </w:tcBorders>
            <w:shd w:val="clear" w:color="auto" w:fill="D9E2F3" w:themeFill="accent1" w:themeFillTint="33"/>
          </w:tcPr>
          <w:p w:rsidR="00DE2F6A" w:rsidRPr="00721B80" w:rsidRDefault="005E6394" w:rsidP="00DE2F6A">
            <w:pPr>
              <w:rPr>
                <w:rFonts w:asciiTheme="majorBidi" w:hAnsiTheme="majorBidi" w:cstheme="majorBidi"/>
                <w:sz w:val="20"/>
                <w:szCs w:val="20"/>
              </w:rPr>
            </w:pPr>
            <w:r w:rsidRPr="00721B80">
              <w:rPr>
                <w:rFonts w:asciiTheme="majorBidi" w:hAnsiTheme="majorBidi" w:cstheme="majorBidi"/>
                <w:sz w:val="20"/>
                <w:szCs w:val="20"/>
              </w:rPr>
              <w:t>5</w:t>
            </w:r>
          </w:p>
        </w:tc>
        <w:tc>
          <w:tcPr>
            <w:tcW w:w="2231" w:type="dxa"/>
            <w:tcBorders>
              <w:bottom w:val="nil"/>
            </w:tcBorders>
            <w:shd w:val="clear" w:color="auto" w:fill="D9E2F3" w:themeFill="accent1" w:themeFillTint="33"/>
          </w:tcPr>
          <w:p w:rsidR="00DE2F6A" w:rsidRPr="00721B80" w:rsidRDefault="005E6394" w:rsidP="00DE2F6A">
            <w:pPr>
              <w:rPr>
                <w:rFonts w:asciiTheme="majorBidi" w:hAnsiTheme="majorBidi" w:cstheme="majorBidi"/>
                <w:sz w:val="20"/>
                <w:szCs w:val="20"/>
              </w:rPr>
            </w:pPr>
            <w:r w:rsidRPr="00721B80">
              <w:rPr>
                <w:rFonts w:asciiTheme="majorBidi" w:eastAsia="Times New Roman" w:hAnsiTheme="majorBidi" w:cstheme="majorBidi"/>
                <w:sz w:val="20"/>
                <w:szCs w:val="20"/>
              </w:rPr>
              <w:t>Equipment will be used after the project lifespan by faculty to sustain its results.</w:t>
            </w:r>
          </w:p>
        </w:tc>
        <w:tc>
          <w:tcPr>
            <w:tcW w:w="2158" w:type="dxa"/>
            <w:tcBorders>
              <w:bottom w:val="nil"/>
            </w:tcBorders>
            <w:shd w:val="clear" w:color="auto" w:fill="D9E2F3" w:themeFill="accent1" w:themeFillTint="33"/>
          </w:tcPr>
          <w:p w:rsidR="00DE2F6A" w:rsidRPr="00721B80" w:rsidRDefault="005E6394" w:rsidP="00DE2F6A">
            <w:pPr>
              <w:rPr>
                <w:rFonts w:asciiTheme="majorBidi" w:hAnsiTheme="majorBidi" w:cstheme="majorBidi"/>
                <w:sz w:val="20"/>
                <w:szCs w:val="20"/>
              </w:rPr>
            </w:pPr>
            <w:r w:rsidRPr="00721B80">
              <w:rPr>
                <w:rFonts w:asciiTheme="majorBidi" w:hAnsiTheme="majorBidi" w:cstheme="majorBidi"/>
                <w:sz w:val="20"/>
                <w:szCs w:val="20"/>
              </w:rPr>
              <w:t>Department of management and department of education</w:t>
            </w:r>
          </w:p>
        </w:tc>
        <w:tc>
          <w:tcPr>
            <w:tcW w:w="1474" w:type="dxa"/>
            <w:tcBorders>
              <w:bottom w:val="nil"/>
            </w:tcBorders>
            <w:shd w:val="clear" w:color="auto" w:fill="D9E2F3" w:themeFill="accent1" w:themeFillTint="33"/>
          </w:tcPr>
          <w:p w:rsidR="00DE2F6A" w:rsidRPr="00721B80" w:rsidRDefault="005E6394" w:rsidP="00DE2F6A">
            <w:pPr>
              <w:rPr>
                <w:rFonts w:asciiTheme="majorBidi" w:hAnsiTheme="majorBidi" w:cstheme="majorBidi"/>
                <w:sz w:val="20"/>
                <w:szCs w:val="20"/>
              </w:rPr>
            </w:pPr>
            <w:r w:rsidRPr="00721B80">
              <w:rPr>
                <w:rFonts w:asciiTheme="majorBidi" w:hAnsiTheme="majorBidi" w:cstheme="majorBidi"/>
                <w:sz w:val="20"/>
                <w:szCs w:val="20"/>
              </w:rPr>
              <w:t>no</w:t>
            </w:r>
          </w:p>
        </w:tc>
      </w:tr>
      <w:tr w:rsidR="005E6394" w:rsidRPr="0078319B" w:rsidTr="000E1906">
        <w:tc>
          <w:tcPr>
            <w:tcW w:w="761" w:type="dxa"/>
            <w:tcBorders>
              <w:top w:val="nil"/>
              <w:bottom w:val="nil"/>
            </w:tcBorders>
            <w:shd w:val="clear" w:color="auto" w:fill="D9E2F3" w:themeFill="accent1" w:themeFillTint="33"/>
          </w:tcPr>
          <w:p w:rsidR="005E6394" w:rsidRPr="00721B80" w:rsidRDefault="005E6394" w:rsidP="00DE2F6A">
            <w:pPr>
              <w:rPr>
                <w:rFonts w:asciiTheme="majorBidi" w:hAnsiTheme="majorBidi" w:cstheme="majorBidi"/>
                <w:sz w:val="20"/>
                <w:szCs w:val="20"/>
              </w:rPr>
            </w:pPr>
          </w:p>
        </w:tc>
        <w:tc>
          <w:tcPr>
            <w:tcW w:w="2872" w:type="dxa"/>
            <w:tcBorders>
              <w:top w:val="nil"/>
              <w:bottom w:val="nil"/>
            </w:tcBorders>
            <w:shd w:val="clear" w:color="auto" w:fill="D9E2F3" w:themeFill="accent1" w:themeFillTint="33"/>
          </w:tcPr>
          <w:p w:rsidR="005E6394" w:rsidRDefault="005E6394" w:rsidP="008C330E">
            <w:pPr>
              <w:rPr>
                <w:rFonts w:asciiTheme="majorBidi" w:hAnsiTheme="majorBidi" w:cstheme="majorBidi"/>
                <w:b/>
                <w:bCs/>
                <w:sz w:val="20"/>
                <w:szCs w:val="20"/>
              </w:rPr>
            </w:pPr>
            <w:r w:rsidRPr="00721B80">
              <w:rPr>
                <w:rFonts w:asciiTheme="majorBidi" w:hAnsiTheme="majorBidi" w:cstheme="majorBidi"/>
                <w:sz w:val="20"/>
                <w:szCs w:val="20"/>
              </w:rPr>
              <w:t xml:space="preserve">PHILIPS SCREEN </w:t>
            </w:r>
            <w:r w:rsidRPr="00721B80">
              <w:rPr>
                <w:rFonts w:asciiTheme="majorBidi" w:hAnsiTheme="majorBidi" w:cstheme="majorBidi"/>
                <w:b/>
                <w:bCs/>
                <w:sz w:val="20"/>
                <w:szCs w:val="20"/>
              </w:rPr>
              <w:t>X 2</w:t>
            </w:r>
          </w:p>
          <w:p w:rsidR="00455E5A" w:rsidRDefault="00455E5A" w:rsidP="008C330E">
            <w:pPr>
              <w:rPr>
                <w:rFonts w:asciiTheme="majorBidi" w:hAnsiTheme="majorBidi" w:cstheme="majorBidi"/>
                <w:sz w:val="20"/>
                <w:szCs w:val="20"/>
              </w:rPr>
            </w:pPr>
          </w:p>
          <w:p w:rsidR="00455E5A" w:rsidRDefault="00455E5A" w:rsidP="008C330E">
            <w:pPr>
              <w:rPr>
                <w:rFonts w:asciiTheme="majorBidi" w:hAnsiTheme="majorBidi" w:cstheme="majorBidi"/>
                <w:sz w:val="20"/>
                <w:szCs w:val="20"/>
              </w:rPr>
            </w:pPr>
          </w:p>
          <w:p w:rsidR="00455E5A" w:rsidRDefault="00455E5A" w:rsidP="008C330E">
            <w:pPr>
              <w:rPr>
                <w:rFonts w:asciiTheme="majorBidi" w:hAnsiTheme="majorBidi" w:cstheme="majorBidi"/>
                <w:sz w:val="20"/>
                <w:szCs w:val="20"/>
              </w:rPr>
            </w:pPr>
          </w:p>
          <w:p w:rsidR="00455E5A" w:rsidRDefault="00455E5A" w:rsidP="008C330E">
            <w:pPr>
              <w:rPr>
                <w:rFonts w:asciiTheme="majorBidi" w:hAnsiTheme="majorBidi" w:cstheme="majorBidi"/>
                <w:sz w:val="20"/>
                <w:szCs w:val="20"/>
              </w:rPr>
            </w:pPr>
          </w:p>
          <w:p w:rsidR="00455E5A" w:rsidRDefault="00455E5A" w:rsidP="008C330E">
            <w:pPr>
              <w:rPr>
                <w:rFonts w:asciiTheme="majorBidi" w:hAnsiTheme="majorBidi" w:cstheme="majorBidi"/>
                <w:sz w:val="20"/>
                <w:szCs w:val="20"/>
              </w:rPr>
            </w:pPr>
          </w:p>
          <w:p w:rsidR="00455E5A" w:rsidRDefault="00455E5A" w:rsidP="008C330E">
            <w:pPr>
              <w:rPr>
                <w:rFonts w:asciiTheme="majorBidi" w:hAnsiTheme="majorBidi" w:cstheme="majorBidi"/>
                <w:sz w:val="20"/>
                <w:szCs w:val="20"/>
              </w:rPr>
            </w:pPr>
          </w:p>
          <w:p w:rsidR="00455E5A" w:rsidRPr="00721B80" w:rsidRDefault="00455E5A" w:rsidP="008C330E">
            <w:pPr>
              <w:rPr>
                <w:rFonts w:asciiTheme="majorBidi" w:hAnsiTheme="majorBidi" w:cstheme="majorBidi"/>
                <w:sz w:val="20"/>
                <w:szCs w:val="20"/>
              </w:rPr>
            </w:pPr>
          </w:p>
        </w:tc>
        <w:tc>
          <w:tcPr>
            <w:tcW w:w="2041" w:type="dxa"/>
            <w:tcBorders>
              <w:top w:val="nil"/>
              <w:bottom w:val="nil"/>
            </w:tcBorders>
            <w:shd w:val="clear" w:color="auto" w:fill="D9E2F3" w:themeFill="accent1" w:themeFillTint="33"/>
          </w:tcPr>
          <w:p w:rsidR="005E6394" w:rsidRPr="00721B80" w:rsidRDefault="005E6394" w:rsidP="005E6394">
            <w:pPr>
              <w:rPr>
                <w:rFonts w:asciiTheme="majorBidi" w:hAnsiTheme="majorBidi" w:cstheme="majorBidi"/>
                <w:color w:val="000000"/>
                <w:sz w:val="20"/>
                <w:szCs w:val="20"/>
              </w:rPr>
            </w:pPr>
            <w:r w:rsidRPr="00721B80">
              <w:rPr>
                <w:rFonts w:asciiTheme="majorBidi" w:hAnsiTheme="majorBidi" w:cstheme="majorBidi"/>
                <w:color w:val="000000"/>
                <w:sz w:val="20"/>
                <w:szCs w:val="20"/>
              </w:rPr>
              <w:t>One screen for ASSET’s academic faculty who are working on the CATs development teams.  Another one for the Financial Manager.</w:t>
            </w:r>
          </w:p>
        </w:tc>
        <w:tc>
          <w:tcPr>
            <w:tcW w:w="1714" w:type="dxa"/>
            <w:tcBorders>
              <w:top w:val="nil"/>
              <w:bottom w:val="nil"/>
            </w:tcBorders>
            <w:shd w:val="clear" w:color="auto" w:fill="D9E2F3" w:themeFill="accent1" w:themeFillTint="33"/>
          </w:tcPr>
          <w:p w:rsidR="005E6394" w:rsidRPr="00721B80" w:rsidRDefault="005E6394" w:rsidP="00DE2F6A">
            <w:pPr>
              <w:rPr>
                <w:rFonts w:asciiTheme="majorBidi" w:hAnsiTheme="majorBidi" w:cstheme="majorBidi"/>
                <w:color w:val="000000"/>
                <w:sz w:val="20"/>
                <w:szCs w:val="20"/>
              </w:rPr>
            </w:pPr>
            <w:r w:rsidRPr="00721B80">
              <w:rPr>
                <w:rFonts w:asciiTheme="majorBidi" w:hAnsiTheme="majorBidi" w:cstheme="majorBidi"/>
                <w:color w:val="000000"/>
                <w:sz w:val="20"/>
                <w:szCs w:val="20"/>
              </w:rPr>
              <w:t>academic faculty, administrator and Financial Manager</w:t>
            </w:r>
          </w:p>
          <w:p w:rsidR="005E6394" w:rsidRPr="00721B80" w:rsidRDefault="005E6394" w:rsidP="00DE2F6A">
            <w:pPr>
              <w:rPr>
                <w:rFonts w:asciiTheme="majorBidi" w:hAnsiTheme="majorBidi" w:cstheme="majorBidi"/>
                <w:color w:val="000000"/>
                <w:sz w:val="20"/>
                <w:szCs w:val="20"/>
              </w:rPr>
            </w:pPr>
            <w:r w:rsidRPr="00721B80">
              <w:rPr>
                <w:rFonts w:asciiTheme="majorBidi" w:hAnsiTheme="majorBidi" w:cstheme="majorBidi"/>
                <w:color w:val="000000"/>
                <w:sz w:val="20"/>
                <w:szCs w:val="20"/>
              </w:rPr>
              <w:t>Students</w:t>
            </w:r>
          </w:p>
        </w:tc>
        <w:tc>
          <w:tcPr>
            <w:tcW w:w="1509" w:type="dxa"/>
            <w:tcBorders>
              <w:top w:val="nil"/>
              <w:bottom w:val="nil"/>
            </w:tcBorders>
            <w:shd w:val="clear" w:color="auto" w:fill="D9E2F3" w:themeFill="accent1" w:themeFillTint="33"/>
          </w:tcPr>
          <w:p w:rsidR="005E6394" w:rsidRPr="00721B80" w:rsidRDefault="005E6394" w:rsidP="00DE2F6A">
            <w:pPr>
              <w:rPr>
                <w:rFonts w:asciiTheme="majorBidi" w:hAnsiTheme="majorBidi" w:cstheme="majorBidi"/>
                <w:sz w:val="20"/>
                <w:szCs w:val="20"/>
              </w:rPr>
            </w:pPr>
            <w:r w:rsidRPr="00721B80">
              <w:rPr>
                <w:rFonts w:asciiTheme="majorBidi" w:hAnsiTheme="majorBidi" w:cstheme="majorBidi"/>
                <w:sz w:val="20"/>
                <w:szCs w:val="20"/>
              </w:rPr>
              <w:t>100-200</w:t>
            </w:r>
          </w:p>
        </w:tc>
        <w:tc>
          <w:tcPr>
            <w:tcW w:w="2231" w:type="dxa"/>
            <w:tcBorders>
              <w:top w:val="nil"/>
              <w:bottom w:val="nil"/>
            </w:tcBorders>
            <w:shd w:val="clear" w:color="auto" w:fill="D9E2F3" w:themeFill="accent1" w:themeFillTint="33"/>
          </w:tcPr>
          <w:p w:rsidR="005E6394" w:rsidRPr="00721B80" w:rsidRDefault="005E6394" w:rsidP="00DE2F6A">
            <w:pPr>
              <w:rPr>
                <w:rFonts w:asciiTheme="majorBidi" w:eastAsia="Times New Roman" w:hAnsiTheme="majorBidi" w:cstheme="majorBidi"/>
                <w:sz w:val="20"/>
                <w:szCs w:val="20"/>
              </w:rPr>
            </w:pPr>
            <w:r w:rsidRPr="00721B80">
              <w:rPr>
                <w:rFonts w:asciiTheme="majorBidi" w:eastAsia="Times New Roman" w:hAnsiTheme="majorBidi" w:cstheme="majorBidi"/>
                <w:sz w:val="20"/>
                <w:szCs w:val="20"/>
              </w:rPr>
              <w:t xml:space="preserve">One screen will be for management purposes, the other will be used in the simulation center </w:t>
            </w:r>
          </w:p>
        </w:tc>
        <w:tc>
          <w:tcPr>
            <w:tcW w:w="2158" w:type="dxa"/>
            <w:tcBorders>
              <w:top w:val="nil"/>
              <w:bottom w:val="nil"/>
            </w:tcBorders>
            <w:shd w:val="clear" w:color="auto" w:fill="D9E2F3" w:themeFill="accent1" w:themeFillTint="33"/>
          </w:tcPr>
          <w:p w:rsidR="005E6394" w:rsidRPr="00721B80" w:rsidRDefault="005E6394" w:rsidP="00DE2F6A">
            <w:pPr>
              <w:rPr>
                <w:rFonts w:asciiTheme="majorBidi" w:hAnsiTheme="majorBidi" w:cstheme="majorBidi"/>
                <w:sz w:val="20"/>
                <w:szCs w:val="20"/>
              </w:rPr>
            </w:pPr>
            <w:r w:rsidRPr="00721B80">
              <w:rPr>
                <w:rFonts w:asciiTheme="majorBidi" w:hAnsiTheme="majorBidi" w:cstheme="majorBidi"/>
                <w:sz w:val="20"/>
                <w:szCs w:val="20"/>
              </w:rPr>
              <w:t xml:space="preserve">department of education, </w:t>
            </w:r>
            <w:r w:rsidRPr="00721B80">
              <w:rPr>
                <w:rFonts w:asciiTheme="majorBidi" w:eastAsia="Times New Roman" w:hAnsiTheme="majorBidi" w:cstheme="majorBidi"/>
                <w:sz w:val="20"/>
                <w:szCs w:val="20"/>
              </w:rPr>
              <w:t>simulation center</w:t>
            </w:r>
          </w:p>
        </w:tc>
        <w:tc>
          <w:tcPr>
            <w:tcW w:w="1474" w:type="dxa"/>
            <w:tcBorders>
              <w:top w:val="nil"/>
              <w:bottom w:val="nil"/>
            </w:tcBorders>
            <w:shd w:val="clear" w:color="auto" w:fill="D9E2F3" w:themeFill="accent1" w:themeFillTint="33"/>
          </w:tcPr>
          <w:p w:rsidR="005E6394" w:rsidRPr="00721B80" w:rsidRDefault="005E6394" w:rsidP="00DE2F6A">
            <w:pPr>
              <w:rPr>
                <w:rFonts w:asciiTheme="majorBidi" w:hAnsiTheme="majorBidi" w:cstheme="majorBidi"/>
                <w:sz w:val="20"/>
                <w:szCs w:val="20"/>
              </w:rPr>
            </w:pPr>
          </w:p>
        </w:tc>
      </w:tr>
      <w:tr w:rsidR="005E6394" w:rsidRPr="0078319B" w:rsidTr="000E1906">
        <w:tc>
          <w:tcPr>
            <w:tcW w:w="761" w:type="dxa"/>
            <w:tcBorders>
              <w:top w:val="nil"/>
              <w:bottom w:val="nil"/>
            </w:tcBorders>
            <w:shd w:val="clear" w:color="auto" w:fill="D9E2F3" w:themeFill="accent1" w:themeFillTint="33"/>
          </w:tcPr>
          <w:p w:rsidR="005E6394" w:rsidRPr="00721B80" w:rsidRDefault="005E6394" w:rsidP="00DE2F6A">
            <w:pPr>
              <w:rPr>
                <w:rFonts w:asciiTheme="majorBidi" w:hAnsiTheme="majorBidi" w:cstheme="majorBidi"/>
                <w:sz w:val="20"/>
                <w:szCs w:val="20"/>
              </w:rPr>
            </w:pPr>
          </w:p>
        </w:tc>
        <w:tc>
          <w:tcPr>
            <w:tcW w:w="2872" w:type="dxa"/>
            <w:tcBorders>
              <w:top w:val="nil"/>
              <w:bottom w:val="nil"/>
            </w:tcBorders>
            <w:shd w:val="clear" w:color="auto" w:fill="D9E2F3" w:themeFill="accent1" w:themeFillTint="33"/>
          </w:tcPr>
          <w:p w:rsidR="00D327B6" w:rsidRPr="00D327B6" w:rsidRDefault="005E6394" w:rsidP="00D327B6">
            <w:pPr>
              <w:rPr>
                <w:rFonts w:asciiTheme="majorBidi" w:eastAsia="Times New Roman" w:hAnsiTheme="majorBidi" w:cstheme="majorBidi"/>
                <w:sz w:val="20"/>
                <w:szCs w:val="20"/>
              </w:rPr>
            </w:pPr>
            <w:bookmarkStart w:id="1" w:name="_Hlk3545572"/>
            <w:bookmarkStart w:id="2" w:name="_GoBack"/>
            <w:r w:rsidRPr="00D327B6">
              <w:rPr>
                <w:rFonts w:asciiTheme="majorBidi" w:eastAsia="Times New Roman" w:hAnsiTheme="majorBidi" w:cstheme="majorBidi"/>
                <w:sz w:val="20"/>
                <w:szCs w:val="20"/>
              </w:rPr>
              <w:t>Simulation Lab with computers, video cameras</w:t>
            </w:r>
            <w:bookmarkEnd w:id="1"/>
            <w:r w:rsidR="00D327B6" w:rsidRPr="00D327B6">
              <w:rPr>
                <w:rFonts w:asciiTheme="majorBidi" w:eastAsia="Times New Roman" w:hAnsiTheme="majorBidi" w:cstheme="majorBidi"/>
                <w:sz w:val="20"/>
                <w:szCs w:val="20"/>
              </w:rPr>
              <w:t>:</w:t>
            </w:r>
          </w:p>
          <w:p w:rsidR="00D327B6" w:rsidRPr="00D327B6" w:rsidRDefault="00D327B6" w:rsidP="00D327B6">
            <w:pPr>
              <w:pStyle w:val="ListParagraph"/>
              <w:numPr>
                <w:ilvl w:val="0"/>
                <w:numId w:val="8"/>
              </w:numPr>
              <w:bidi w:val="0"/>
              <w:rPr>
                <w:rFonts w:asciiTheme="majorBidi" w:eastAsia="Times New Roman" w:hAnsiTheme="majorBidi" w:cstheme="majorBidi"/>
                <w:sz w:val="20"/>
                <w:szCs w:val="20"/>
              </w:rPr>
            </w:pPr>
            <w:r w:rsidRPr="00D327B6">
              <w:rPr>
                <w:rFonts w:asciiTheme="majorBidi" w:eastAsia="Times New Roman" w:hAnsiTheme="majorBidi" w:cstheme="majorBidi"/>
                <w:sz w:val="20"/>
                <w:szCs w:val="20"/>
              </w:rPr>
              <w:t>5 computers</w:t>
            </w:r>
          </w:p>
          <w:p w:rsidR="00D327B6" w:rsidRPr="00D327B6" w:rsidRDefault="00D327B6" w:rsidP="00D327B6">
            <w:pPr>
              <w:pStyle w:val="ListParagraph"/>
              <w:numPr>
                <w:ilvl w:val="0"/>
                <w:numId w:val="8"/>
              </w:numPr>
              <w:bidi w:val="0"/>
              <w:rPr>
                <w:rFonts w:asciiTheme="majorBidi" w:eastAsia="Times New Roman" w:hAnsiTheme="majorBidi" w:cstheme="majorBidi"/>
                <w:sz w:val="20"/>
                <w:szCs w:val="20"/>
              </w:rPr>
            </w:pPr>
            <w:r w:rsidRPr="00D327B6">
              <w:rPr>
                <w:rFonts w:asciiTheme="majorBidi" w:hAnsiTheme="majorBidi" w:cstheme="majorBidi"/>
                <w:sz w:val="20"/>
                <w:szCs w:val="20"/>
              </w:rPr>
              <w:t>AXIS T91A11 Stand White</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Camera IP HD 1080P Axis Model</w:t>
            </w:r>
            <w:r w:rsidRPr="00D327B6">
              <w:rPr>
                <w:rFonts w:asciiTheme="majorBidi" w:hAnsiTheme="majorBidi" w:cstheme="majorBidi"/>
                <w:sz w:val="20"/>
                <w:szCs w:val="20"/>
              </w:rPr>
              <w:t xml:space="preserve"> </w:t>
            </w:r>
            <w:r w:rsidRPr="00D327B6">
              <w:rPr>
                <w:rFonts w:asciiTheme="majorBidi" w:hAnsiTheme="majorBidi" w:cstheme="majorBidi"/>
                <w:sz w:val="20"/>
                <w:szCs w:val="20"/>
              </w:rPr>
              <w:t>M1065-L fixed</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 xml:space="preserve">M1125 camera with 1080 </w:t>
            </w:r>
            <w:proofErr w:type="spellStart"/>
            <w:r w:rsidRPr="00D327B6">
              <w:rPr>
                <w:rFonts w:asciiTheme="majorBidi" w:hAnsiTheme="majorBidi" w:cstheme="majorBidi"/>
                <w:sz w:val="20"/>
                <w:szCs w:val="20"/>
              </w:rPr>
              <w:t>resultion</w:t>
            </w:r>
            <w:proofErr w:type="spellEnd"/>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Camera IP PTZ 1080p</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Wall mount IP PTZ</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Switch PoE 24 ports</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 xml:space="preserve">Digital sound </w:t>
            </w:r>
            <w:proofErr w:type="spellStart"/>
            <w:r w:rsidRPr="00D327B6">
              <w:rPr>
                <w:rFonts w:asciiTheme="majorBidi" w:hAnsiTheme="majorBidi" w:cstheme="majorBidi"/>
                <w:sz w:val="20"/>
                <w:szCs w:val="20"/>
              </w:rPr>
              <w:t>procesor</w:t>
            </w:r>
            <w:proofErr w:type="spellEnd"/>
            <w:r w:rsidRPr="00D327B6">
              <w:rPr>
                <w:rFonts w:asciiTheme="majorBidi" w:hAnsiTheme="majorBidi" w:cstheme="majorBidi"/>
                <w:sz w:val="20"/>
                <w:szCs w:val="20"/>
              </w:rPr>
              <w:t xml:space="preserve"> 6X4</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lastRenderedPageBreak/>
              <w:t>Omnidirectional Boundary</w:t>
            </w:r>
            <w:r w:rsidRPr="00D327B6">
              <w:rPr>
                <w:rFonts w:asciiTheme="majorBidi" w:hAnsiTheme="majorBidi" w:cstheme="majorBidi"/>
                <w:sz w:val="20"/>
                <w:szCs w:val="20"/>
              </w:rPr>
              <w:t xml:space="preserve"> </w:t>
            </w:r>
            <w:r w:rsidRPr="00D327B6">
              <w:rPr>
                <w:rFonts w:asciiTheme="majorBidi" w:hAnsiTheme="majorBidi" w:cstheme="majorBidi"/>
                <w:sz w:val="20"/>
                <w:szCs w:val="20"/>
              </w:rPr>
              <w:t>Microphone (White)</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Media Recorder software version 4</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 xml:space="preserve">Media Recorder software </w:t>
            </w:r>
            <w:proofErr w:type="spellStart"/>
            <w:r w:rsidRPr="00D327B6">
              <w:rPr>
                <w:rFonts w:asciiTheme="majorBidi" w:hAnsiTheme="majorBidi" w:cstheme="majorBidi"/>
                <w:sz w:val="20"/>
                <w:szCs w:val="20"/>
              </w:rPr>
              <w:t>ver</w:t>
            </w:r>
            <w:proofErr w:type="spellEnd"/>
            <w:r w:rsidRPr="00D327B6">
              <w:rPr>
                <w:rFonts w:asciiTheme="majorBidi" w:hAnsiTheme="majorBidi" w:cstheme="majorBidi"/>
                <w:sz w:val="20"/>
                <w:szCs w:val="20"/>
              </w:rPr>
              <w:t xml:space="preserve"> 4, 6</w:t>
            </w:r>
            <w:r w:rsidRPr="00D327B6">
              <w:rPr>
                <w:rFonts w:asciiTheme="majorBidi" w:hAnsiTheme="majorBidi" w:cstheme="majorBidi"/>
                <w:sz w:val="20"/>
                <w:szCs w:val="20"/>
              </w:rPr>
              <w:t xml:space="preserve"> </w:t>
            </w:r>
            <w:r w:rsidRPr="00D327B6">
              <w:rPr>
                <w:rFonts w:asciiTheme="majorBidi" w:hAnsiTheme="majorBidi" w:cstheme="majorBidi"/>
                <w:sz w:val="20"/>
                <w:szCs w:val="20"/>
              </w:rPr>
              <w:t>video version</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MR Screen capture module</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DVI2USB 3.0 Screen Capture</w:t>
            </w:r>
            <w:r w:rsidRPr="00D327B6">
              <w:rPr>
                <w:rFonts w:asciiTheme="majorBidi" w:hAnsiTheme="majorBidi" w:cstheme="majorBidi"/>
                <w:sz w:val="20"/>
                <w:szCs w:val="20"/>
              </w:rPr>
              <w:t xml:space="preserve"> </w:t>
            </w:r>
            <w:r w:rsidRPr="00D327B6">
              <w:rPr>
                <w:rFonts w:asciiTheme="majorBidi" w:hAnsiTheme="majorBidi" w:cstheme="majorBidi"/>
                <w:sz w:val="20"/>
                <w:szCs w:val="20"/>
              </w:rPr>
              <w:t>Device</w:t>
            </w:r>
          </w:p>
          <w:p w:rsidR="00D327B6"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proofErr w:type="spellStart"/>
            <w:r w:rsidRPr="00D327B6">
              <w:rPr>
                <w:rFonts w:asciiTheme="majorBidi" w:hAnsiTheme="majorBidi" w:cstheme="majorBidi"/>
                <w:sz w:val="20"/>
                <w:szCs w:val="20"/>
              </w:rPr>
              <w:t>Misc</w:t>
            </w:r>
            <w:proofErr w:type="spellEnd"/>
            <w:r w:rsidRPr="00D327B6">
              <w:rPr>
                <w:rFonts w:asciiTheme="majorBidi" w:hAnsiTheme="majorBidi" w:cstheme="majorBidi"/>
                <w:sz w:val="20"/>
                <w:szCs w:val="20"/>
              </w:rPr>
              <w:t xml:space="preserve"> Cables</w:t>
            </w:r>
          </w:p>
          <w:p w:rsidR="00455E5A" w:rsidRPr="00D327B6" w:rsidRDefault="00D327B6" w:rsidP="00D327B6">
            <w:pPr>
              <w:pStyle w:val="ListParagraph"/>
              <w:numPr>
                <w:ilvl w:val="0"/>
                <w:numId w:val="8"/>
              </w:numPr>
              <w:autoSpaceDE w:val="0"/>
              <w:autoSpaceDN w:val="0"/>
              <w:bidi w:val="0"/>
              <w:adjustRightInd w:val="0"/>
              <w:rPr>
                <w:rFonts w:asciiTheme="majorBidi" w:hAnsiTheme="majorBidi" w:cstheme="majorBidi"/>
                <w:sz w:val="20"/>
                <w:szCs w:val="20"/>
              </w:rPr>
            </w:pPr>
            <w:r w:rsidRPr="00D327B6">
              <w:rPr>
                <w:rFonts w:asciiTheme="majorBidi" w:hAnsiTheme="majorBidi" w:cstheme="majorBidi"/>
                <w:sz w:val="20"/>
                <w:szCs w:val="20"/>
              </w:rPr>
              <w:t>Installation</w:t>
            </w:r>
          </w:p>
          <w:bookmarkEnd w:id="2"/>
          <w:p w:rsidR="00455E5A" w:rsidRDefault="00455E5A" w:rsidP="008C330E">
            <w:pPr>
              <w:rPr>
                <w:rFonts w:asciiTheme="majorBidi" w:hAnsiTheme="majorBidi" w:cstheme="majorBidi"/>
                <w:sz w:val="20"/>
                <w:szCs w:val="20"/>
              </w:rPr>
            </w:pPr>
          </w:p>
          <w:p w:rsidR="00455E5A" w:rsidRPr="00721B80" w:rsidRDefault="00455E5A" w:rsidP="008C330E">
            <w:pPr>
              <w:rPr>
                <w:rFonts w:asciiTheme="majorBidi" w:hAnsiTheme="majorBidi" w:cstheme="majorBidi"/>
                <w:sz w:val="20"/>
                <w:szCs w:val="20"/>
              </w:rPr>
            </w:pPr>
          </w:p>
        </w:tc>
        <w:tc>
          <w:tcPr>
            <w:tcW w:w="2041" w:type="dxa"/>
            <w:tcBorders>
              <w:top w:val="nil"/>
              <w:bottom w:val="nil"/>
            </w:tcBorders>
            <w:shd w:val="clear" w:color="auto" w:fill="D9E2F3" w:themeFill="accent1" w:themeFillTint="33"/>
          </w:tcPr>
          <w:p w:rsidR="005E6394" w:rsidRPr="00721B80" w:rsidRDefault="005E6394" w:rsidP="005E6394">
            <w:pPr>
              <w:rPr>
                <w:rFonts w:asciiTheme="majorBidi" w:hAnsiTheme="majorBidi" w:cstheme="majorBidi"/>
                <w:color w:val="000000"/>
                <w:sz w:val="20"/>
                <w:szCs w:val="20"/>
              </w:rPr>
            </w:pPr>
            <w:bookmarkStart w:id="3" w:name="_Hlk3545668"/>
            <w:r w:rsidRPr="00721B80">
              <w:rPr>
                <w:rFonts w:asciiTheme="majorBidi" w:hAnsiTheme="majorBidi" w:cstheme="majorBidi"/>
                <w:sz w:val="20"/>
                <w:szCs w:val="20"/>
              </w:rPr>
              <w:lastRenderedPageBreak/>
              <w:t xml:space="preserve">The simulation lab </w:t>
            </w:r>
            <w:r w:rsidR="00455E5A">
              <w:rPr>
                <w:rFonts w:asciiTheme="majorBidi" w:hAnsiTheme="majorBidi" w:cstheme="majorBidi"/>
                <w:sz w:val="20"/>
                <w:szCs w:val="20"/>
              </w:rPr>
              <w:t xml:space="preserve">will be </w:t>
            </w:r>
            <w:r w:rsidRPr="00721B80">
              <w:rPr>
                <w:rFonts w:asciiTheme="majorBidi" w:hAnsiTheme="majorBidi" w:cstheme="majorBidi"/>
                <w:sz w:val="20"/>
                <w:szCs w:val="20"/>
              </w:rPr>
              <w:t xml:space="preserve">used to implement </w:t>
            </w:r>
            <w:proofErr w:type="gramStart"/>
            <w:r w:rsidR="00037173" w:rsidRPr="00721B80">
              <w:rPr>
                <w:rFonts w:asciiTheme="majorBidi" w:hAnsiTheme="majorBidi" w:cstheme="majorBidi"/>
                <w:sz w:val="20"/>
                <w:szCs w:val="20"/>
              </w:rPr>
              <w:t>formative</w:t>
            </w:r>
            <w:r w:rsidRPr="00721B80">
              <w:rPr>
                <w:rFonts w:asciiTheme="majorBidi" w:hAnsiTheme="majorBidi" w:cstheme="majorBidi"/>
                <w:sz w:val="20"/>
                <w:szCs w:val="20"/>
              </w:rPr>
              <w:t xml:space="preserve">  </w:t>
            </w:r>
            <w:r w:rsidR="00037173" w:rsidRPr="00721B80">
              <w:rPr>
                <w:rFonts w:asciiTheme="majorBidi" w:hAnsiTheme="majorBidi" w:cstheme="majorBidi"/>
                <w:sz w:val="20"/>
                <w:szCs w:val="20"/>
              </w:rPr>
              <w:t>assessment</w:t>
            </w:r>
            <w:proofErr w:type="gramEnd"/>
            <w:r w:rsidRPr="00721B80">
              <w:rPr>
                <w:rFonts w:asciiTheme="majorBidi" w:hAnsiTheme="majorBidi" w:cstheme="majorBidi"/>
                <w:sz w:val="20"/>
                <w:szCs w:val="20"/>
              </w:rPr>
              <w:t xml:space="preserve"> methods, enabling the recording </w:t>
            </w:r>
            <w:r w:rsidR="00037173" w:rsidRPr="00721B80">
              <w:rPr>
                <w:rFonts w:asciiTheme="majorBidi" w:hAnsiTheme="majorBidi" w:cstheme="majorBidi"/>
                <w:sz w:val="20"/>
                <w:szCs w:val="20"/>
              </w:rPr>
              <w:t xml:space="preserve">and analyses </w:t>
            </w:r>
            <w:r w:rsidRPr="00721B80">
              <w:rPr>
                <w:rFonts w:asciiTheme="majorBidi" w:hAnsiTheme="majorBidi" w:cstheme="majorBidi"/>
                <w:sz w:val="20"/>
                <w:szCs w:val="20"/>
              </w:rPr>
              <w:t xml:space="preserve">of </w:t>
            </w:r>
            <w:r w:rsidR="00037173" w:rsidRPr="00721B80">
              <w:rPr>
                <w:rFonts w:asciiTheme="majorBidi" w:hAnsiTheme="majorBidi" w:cstheme="majorBidi"/>
                <w:sz w:val="20"/>
                <w:szCs w:val="20"/>
              </w:rPr>
              <w:t>activities done by faculty and students</w:t>
            </w:r>
            <w:r w:rsidRPr="00721B80">
              <w:rPr>
                <w:rFonts w:asciiTheme="majorBidi" w:hAnsiTheme="majorBidi" w:cstheme="majorBidi"/>
                <w:sz w:val="20"/>
                <w:szCs w:val="20"/>
              </w:rPr>
              <w:t>.</w:t>
            </w:r>
            <w:bookmarkEnd w:id="3"/>
          </w:p>
        </w:tc>
        <w:tc>
          <w:tcPr>
            <w:tcW w:w="1714" w:type="dxa"/>
            <w:tcBorders>
              <w:top w:val="nil"/>
              <w:bottom w:val="nil"/>
            </w:tcBorders>
            <w:shd w:val="clear" w:color="auto" w:fill="D9E2F3" w:themeFill="accent1" w:themeFillTint="33"/>
          </w:tcPr>
          <w:p w:rsidR="005E6394" w:rsidRPr="00721B80" w:rsidRDefault="00037173" w:rsidP="00DE2F6A">
            <w:pPr>
              <w:rPr>
                <w:rFonts w:asciiTheme="majorBidi" w:hAnsiTheme="majorBidi" w:cstheme="majorBidi"/>
                <w:color w:val="000000"/>
                <w:sz w:val="20"/>
                <w:szCs w:val="20"/>
              </w:rPr>
            </w:pPr>
            <w:r w:rsidRPr="00721B80">
              <w:rPr>
                <w:rFonts w:asciiTheme="majorBidi" w:hAnsiTheme="majorBidi" w:cstheme="majorBidi"/>
                <w:color w:val="000000"/>
                <w:sz w:val="20"/>
                <w:szCs w:val="20"/>
              </w:rPr>
              <w:t>Faculty members and students</w:t>
            </w:r>
          </w:p>
        </w:tc>
        <w:tc>
          <w:tcPr>
            <w:tcW w:w="1509" w:type="dxa"/>
            <w:tcBorders>
              <w:top w:val="nil"/>
              <w:bottom w:val="nil"/>
            </w:tcBorders>
            <w:shd w:val="clear" w:color="auto" w:fill="D9E2F3" w:themeFill="accent1" w:themeFillTint="33"/>
          </w:tcPr>
          <w:p w:rsidR="005E6394" w:rsidRPr="00721B80" w:rsidRDefault="00037173" w:rsidP="00DE2F6A">
            <w:pPr>
              <w:rPr>
                <w:rFonts w:asciiTheme="majorBidi" w:hAnsiTheme="majorBidi" w:cstheme="majorBidi"/>
                <w:sz w:val="20"/>
                <w:szCs w:val="20"/>
              </w:rPr>
            </w:pPr>
            <w:r w:rsidRPr="00721B80">
              <w:rPr>
                <w:rFonts w:asciiTheme="majorBidi" w:hAnsiTheme="majorBidi" w:cstheme="majorBidi"/>
                <w:sz w:val="20"/>
                <w:szCs w:val="20"/>
              </w:rPr>
              <w:t>100-300</w:t>
            </w:r>
          </w:p>
        </w:tc>
        <w:tc>
          <w:tcPr>
            <w:tcW w:w="2231" w:type="dxa"/>
            <w:tcBorders>
              <w:top w:val="nil"/>
              <w:bottom w:val="nil"/>
            </w:tcBorders>
            <w:shd w:val="clear" w:color="auto" w:fill="D9E2F3" w:themeFill="accent1" w:themeFillTint="33"/>
          </w:tcPr>
          <w:p w:rsidR="005E6394" w:rsidRPr="00721B80" w:rsidRDefault="00037173" w:rsidP="00DE2F6A">
            <w:pPr>
              <w:rPr>
                <w:rFonts w:asciiTheme="majorBidi" w:eastAsia="Times New Roman" w:hAnsiTheme="majorBidi" w:cstheme="majorBidi"/>
                <w:sz w:val="20"/>
                <w:szCs w:val="20"/>
              </w:rPr>
            </w:pPr>
            <w:r w:rsidRPr="00721B80">
              <w:rPr>
                <w:rFonts w:asciiTheme="majorBidi" w:eastAsia="Times New Roman" w:hAnsiTheme="majorBidi" w:cstheme="majorBidi"/>
                <w:sz w:val="20"/>
                <w:szCs w:val="20"/>
              </w:rPr>
              <w:t>Training session to enable faculty to use the center</w:t>
            </w:r>
          </w:p>
        </w:tc>
        <w:tc>
          <w:tcPr>
            <w:tcW w:w="2158" w:type="dxa"/>
            <w:tcBorders>
              <w:top w:val="nil"/>
              <w:bottom w:val="nil"/>
            </w:tcBorders>
            <w:shd w:val="clear" w:color="auto" w:fill="D9E2F3" w:themeFill="accent1" w:themeFillTint="33"/>
          </w:tcPr>
          <w:p w:rsidR="005E6394" w:rsidRPr="00721B80" w:rsidRDefault="00037173" w:rsidP="00DE2F6A">
            <w:pPr>
              <w:rPr>
                <w:rFonts w:asciiTheme="majorBidi" w:hAnsiTheme="majorBidi" w:cstheme="majorBidi"/>
                <w:sz w:val="20"/>
                <w:szCs w:val="20"/>
              </w:rPr>
            </w:pPr>
            <w:r w:rsidRPr="00721B80">
              <w:rPr>
                <w:rFonts w:asciiTheme="majorBidi" w:hAnsiTheme="majorBidi" w:cstheme="majorBidi"/>
                <w:sz w:val="20"/>
                <w:szCs w:val="20"/>
              </w:rPr>
              <w:t>Room 512</w:t>
            </w:r>
          </w:p>
        </w:tc>
        <w:tc>
          <w:tcPr>
            <w:tcW w:w="1474" w:type="dxa"/>
            <w:tcBorders>
              <w:top w:val="nil"/>
              <w:bottom w:val="nil"/>
            </w:tcBorders>
            <w:shd w:val="clear" w:color="auto" w:fill="D9E2F3" w:themeFill="accent1" w:themeFillTint="33"/>
          </w:tcPr>
          <w:p w:rsidR="005E6394" w:rsidRPr="00721B80" w:rsidRDefault="00037173" w:rsidP="00DE2F6A">
            <w:pPr>
              <w:rPr>
                <w:rFonts w:asciiTheme="majorBidi" w:hAnsiTheme="majorBidi" w:cstheme="majorBidi"/>
                <w:sz w:val="20"/>
                <w:szCs w:val="20"/>
              </w:rPr>
            </w:pPr>
            <w:r w:rsidRPr="00721B80">
              <w:rPr>
                <w:rFonts w:asciiTheme="majorBidi" w:hAnsiTheme="majorBidi" w:cstheme="majorBidi"/>
                <w:sz w:val="20"/>
                <w:szCs w:val="20"/>
              </w:rPr>
              <w:t>no</w:t>
            </w:r>
          </w:p>
        </w:tc>
      </w:tr>
      <w:tr w:rsidR="00037173" w:rsidRPr="0078319B" w:rsidTr="000E1906">
        <w:tc>
          <w:tcPr>
            <w:tcW w:w="761" w:type="dxa"/>
            <w:tcBorders>
              <w:top w:val="nil"/>
              <w:bottom w:val="nil"/>
            </w:tcBorders>
            <w:shd w:val="clear" w:color="auto" w:fill="D9E2F3" w:themeFill="accent1" w:themeFillTint="33"/>
          </w:tcPr>
          <w:p w:rsidR="00037173" w:rsidRPr="00721B80" w:rsidRDefault="00037173" w:rsidP="00DE2F6A">
            <w:pPr>
              <w:rPr>
                <w:rFonts w:asciiTheme="majorBidi" w:hAnsiTheme="majorBidi" w:cstheme="majorBidi"/>
                <w:sz w:val="20"/>
                <w:szCs w:val="20"/>
              </w:rPr>
            </w:pPr>
          </w:p>
        </w:tc>
        <w:tc>
          <w:tcPr>
            <w:tcW w:w="2872" w:type="dxa"/>
            <w:tcBorders>
              <w:top w:val="nil"/>
              <w:bottom w:val="nil"/>
            </w:tcBorders>
            <w:shd w:val="clear" w:color="auto" w:fill="D9E2F3" w:themeFill="accent1" w:themeFillTint="33"/>
          </w:tcPr>
          <w:p w:rsidR="00037173" w:rsidRPr="00721B80" w:rsidRDefault="00037173" w:rsidP="008C330E">
            <w:pPr>
              <w:rPr>
                <w:rFonts w:asciiTheme="majorBidi" w:eastAsia="Times New Roman" w:hAnsiTheme="majorBidi" w:cstheme="majorBidi"/>
                <w:sz w:val="20"/>
                <w:szCs w:val="20"/>
              </w:rPr>
            </w:pPr>
            <w:bookmarkStart w:id="4" w:name="_Hlk3545697"/>
            <w:r w:rsidRPr="00721B80">
              <w:rPr>
                <w:rFonts w:asciiTheme="majorBidi" w:eastAsia="Times New Roman" w:hAnsiTheme="majorBidi" w:cstheme="majorBidi"/>
                <w:sz w:val="20"/>
                <w:szCs w:val="20"/>
              </w:rPr>
              <w:t xml:space="preserve">Professional books, journals </w:t>
            </w:r>
            <w:bookmarkEnd w:id="4"/>
            <w:r w:rsidRPr="00721B80">
              <w:rPr>
                <w:rFonts w:asciiTheme="majorBidi" w:eastAsia="Times New Roman" w:hAnsiTheme="majorBidi" w:cstheme="majorBidi"/>
                <w:sz w:val="20"/>
                <w:szCs w:val="20"/>
              </w:rPr>
              <w:t>(</w:t>
            </w:r>
            <w:r w:rsidR="000E1906" w:rsidRPr="0078319B">
              <w:rPr>
                <w:rFonts w:asciiTheme="majorBidi" w:hAnsiTheme="majorBidi" w:cstheme="majorBidi"/>
                <w:sz w:val="20"/>
                <w:szCs w:val="20"/>
              </w:rPr>
              <w:t>We have not yet used our entire budget for Professional books and journals</w:t>
            </w:r>
            <w:r w:rsidR="000E1906">
              <w:rPr>
                <w:rFonts w:asciiTheme="majorBidi" w:hAnsiTheme="majorBidi" w:cstheme="majorBidi"/>
                <w:sz w:val="20"/>
                <w:szCs w:val="20"/>
              </w:rPr>
              <w:t>)</w:t>
            </w:r>
          </w:p>
        </w:tc>
        <w:tc>
          <w:tcPr>
            <w:tcW w:w="2041" w:type="dxa"/>
            <w:tcBorders>
              <w:top w:val="nil"/>
              <w:bottom w:val="nil"/>
            </w:tcBorders>
            <w:shd w:val="clear" w:color="auto" w:fill="D9E2F3" w:themeFill="accent1" w:themeFillTint="33"/>
          </w:tcPr>
          <w:p w:rsidR="00037173" w:rsidRPr="00721B80" w:rsidRDefault="00037173" w:rsidP="005E6394">
            <w:pPr>
              <w:rPr>
                <w:rFonts w:asciiTheme="majorBidi" w:hAnsiTheme="majorBidi" w:cstheme="majorBidi"/>
                <w:sz w:val="20"/>
                <w:szCs w:val="20"/>
              </w:rPr>
            </w:pPr>
            <w:r w:rsidRPr="00721B80">
              <w:rPr>
                <w:rFonts w:asciiTheme="majorBidi" w:hAnsiTheme="majorBidi" w:cstheme="majorBidi"/>
                <w:sz w:val="20"/>
                <w:szCs w:val="20"/>
              </w:rPr>
              <w:t>To enhance faculty and students’ understanding of formative assessment</w:t>
            </w:r>
          </w:p>
        </w:tc>
        <w:tc>
          <w:tcPr>
            <w:tcW w:w="1714" w:type="dxa"/>
            <w:tcBorders>
              <w:top w:val="nil"/>
              <w:bottom w:val="nil"/>
            </w:tcBorders>
            <w:shd w:val="clear" w:color="auto" w:fill="D9E2F3" w:themeFill="accent1" w:themeFillTint="33"/>
          </w:tcPr>
          <w:p w:rsidR="00037173" w:rsidRPr="00721B80" w:rsidRDefault="00037173" w:rsidP="00DE2F6A">
            <w:pPr>
              <w:rPr>
                <w:rFonts w:asciiTheme="majorBidi" w:hAnsiTheme="majorBidi" w:cstheme="majorBidi"/>
                <w:color w:val="000000"/>
                <w:sz w:val="20"/>
                <w:szCs w:val="20"/>
              </w:rPr>
            </w:pPr>
            <w:r w:rsidRPr="00721B80">
              <w:rPr>
                <w:rFonts w:asciiTheme="majorBidi" w:hAnsiTheme="majorBidi" w:cstheme="majorBidi"/>
                <w:color w:val="000000"/>
                <w:sz w:val="20"/>
                <w:szCs w:val="20"/>
              </w:rPr>
              <w:t>Faculty members and students</w:t>
            </w:r>
          </w:p>
        </w:tc>
        <w:tc>
          <w:tcPr>
            <w:tcW w:w="1509" w:type="dxa"/>
            <w:tcBorders>
              <w:top w:val="nil"/>
              <w:bottom w:val="nil"/>
            </w:tcBorders>
            <w:shd w:val="clear" w:color="auto" w:fill="D9E2F3" w:themeFill="accent1" w:themeFillTint="33"/>
          </w:tcPr>
          <w:p w:rsidR="00037173" w:rsidRPr="00721B80" w:rsidRDefault="00037173" w:rsidP="00DE2F6A">
            <w:pPr>
              <w:rPr>
                <w:rFonts w:asciiTheme="majorBidi" w:hAnsiTheme="majorBidi" w:cstheme="majorBidi"/>
                <w:sz w:val="20"/>
                <w:szCs w:val="20"/>
              </w:rPr>
            </w:pPr>
            <w:r w:rsidRPr="00721B80">
              <w:rPr>
                <w:rFonts w:asciiTheme="majorBidi" w:hAnsiTheme="majorBidi" w:cstheme="majorBidi"/>
                <w:sz w:val="20"/>
                <w:szCs w:val="20"/>
              </w:rPr>
              <w:t>100</w:t>
            </w:r>
          </w:p>
        </w:tc>
        <w:tc>
          <w:tcPr>
            <w:tcW w:w="2231" w:type="dxa"/>
            <w:tcBorders>
              <w:top w:val="nil"/>
              <w:bottom w:val="nil"/>
            </w:tcBorders>
            <w:shd w:val="clear" w:color="auto" w:fill="D9E2F3" w:themeFill="accent1" w:themeFillTint="33"/>
          </w:tcPr>
          <w:p w:rsidR="00037173" w:rsidRPr="00721B80" w:rsidRDefault="00037173" w:rsidP="00DE2F6A">
            <w:pPr>
              <w:rPr>
                <w:rFonts w:asciiTheme="majorBidi" w:eastAsia="Times New Roman" w:hAnsiTheme="majorBidi" w:cstheme="majorBidi"/>
                <w:sz w:val="20"/>
                <w:szCs w:val="20"/>
              </w:rPr>
            </w:pPr>
            <w:r w:rsidRPr="00721B80">
              <w:rPr>
                <w:rFonts w:asciiTheme="majorBidi" w:eastAsia="Times New Roman" w:hAnsiTheme="majorBidi" w:cstheme="majorBidi"/>
                <w:sz w:val="20"/>
                <w:szCs w:val="20"/>
              </w:rPr>
              <w:t>Access to materials to faculty and students</w:t>
            </w:r>
          </w:p>
        </w:tc>
        <w:tc>
          <w:tcPr>
            <w:tcW w:w="2158" w:type="dxa"/>
            <w:tcBorders>
              <w:top w:val="nil"/>
              <w:bottom w:val="nil"/>
            </w:tcBorders>
            <w:shd w:val="clear" w:color="auto" w:fill="D9E2F3" w:themeFill="accent1" w:themeFillTint="33"/>
          </w:tcPr>
          <w:p w:rsidR="00037173" w:rsidRPr="00721B80" w:rsidRDefault="00037173" w:rsidP="00DE2F6A">
            <w:pPr>
              <w:rPr>
                <w:rFonts w:asciiTheme="majorBidi" w:hAnsiTheme="majorBidi" w:cstheme="majorBidi"/>
                <w:sz w:val="20"/>
                <w:szCs w:val="20"/>
              </w:rPr>
            </w:pPr>
            <w:r w:rsidRPr="00721B80">
              <w:rPr>
                <w:rFonts w:asciiTheme="majorBidi" w:hAnsiTheme="majorBidi" w:cstheme="majorBidi"/>
                <w:sz w:val="20"/>
                <w:szCs w:val="20"/>
              </w:rPr>
              <w:t>KCJV Library</w:t>
            </w:r>
          </w:p>
          <w:p w:rsidR="00037173" w:rsidRPr="00721B80" w:rsidRDefault="00037173" w:rsidP="00DE2F6A">
            <w:pPr>
              <w:rPr>
                <w:rFonts w:asciiTheme="majorBidi" w:hAnsiTheme="majorBidi" w:cstheme="majorBidi"/>
                <w:sz w:val="20"/>
                <w:szCs w:val="20"/>
              </w:rPr>
            </w:pPr>
          </w:p>
        </w:tc>
        <w:tc>
          <w:tcPr>
            <w:tcW w:w="1474" w:type="dxa"/>
            <w:tcBorders>
              <w:top w:val="nil"/>
              <w:bottom w:val="nil"/>
            </w:tcBorders>
            <w:shd w:val="clear" w:color="auto" w:fill="D9E2F3" w:themeFill="accent1" w:themeFillTint="33"/>
          </w:tcPr>
          <w:p w:rsidR="00037173" w:rsidRPr="00721B80" w:rsidRDefault="00037173" w:rsidP="00DE2F6A">
            <w:pPr>
              <w:rPr>
                <w:rFonts w:asciiTheme="majorBidi" w:hAnsiTheme="majorBidi" w:cstheme="majorBidi"/>
                <w:sz w:val="20"/>
                <w:szCs w:val="20"/>
              </w:rPr>
            </w:pPr>
            <w:r w:rsidRPr="00721B80">
              <w:rPr>
                <w:rFonts w:asciiTheme="majorBidi" w:hAnsiTheme="majorBidi" w:cstheme="majorBidi"/>
                <w:sz w:val="20"/>
                <w:szCs w:val="20"/>
              </w:rPr>
              <w:t>no</w:t>
            </w:r>
          </w:p>
        </w:tc>
      </w:tr>
      <w:tr w:rsidR="00037173" w:rsidRPr="0078319B" w:rsidTr="000E1906">
        <w:tc>
          <w:tcPr>
            <w:tcW w:w="761" w:type="dxa"/>
            <w:tcBorders>
              <w:top w:val="nil"/>
              <w:bottom w:val="nil"/>
            </w:tcBorders>
            <w:shd w:val="clear" w:color="auto" w:fill="D9E2F3" w:themeFill="accent1" w:themeFillTint="33"/>
          </w:tcPr>
          <w:p w:rsidR="00037173" w:rsidRPr="00721B80" w:rsidRDefault="00037173" w:rsidP="00DE2F6A">
            <w:pPr>
              <w:rPr>
                <w:rFonts w:asciiTheme="majorBidi" w:hAnsiTheme="majorBidi" w:cstheme="majorBidi"/>
                <w:sz w:val="20"/>
                <w:szCs w:val="20"/>
              </w:rPr>
            </w:pPr>
          </w:p>
        </w:tc>
        <w:tc>
          <w:tcPr>
            <w:tcW w:w="2872" w:type="dxa"/>
            <w:tcBorders>
              <w:top w:val="nil"/>
              <w:bottom w:val="nil"/>
            </w:tcBorders>
            <w:shd w:val="clear" w:color="auto" w:fill="D9E2F3" w:themeFill="accent1" w:themeFillTint="33"/>
          </w:tcPr>
          <w:p w:rsidR="000E1906" w:rsidRDefault="00037173" w:rsidP="008C330E">
            <w:pPr>
              <w:rPr>
                <w:rFonts w:asciiTheme="majorBidi" w:eastAsia="Times New Roman" w:hAnsiTheme="majorBidi" w:cstheme="majorBidi"/>
                <w:sz w:val="20"/>
                <w:szCs w:val="20"/>
              </w:rPr>
            </w:pPr>
            <w:r w:rsidRPr="00721B80">
              <w:rPr>
                <w:rFonts w:asciiTheme="majorBidi" w:eastAsia="Times New Roman" w:hAnsiTheme="majorBidi" w:cstheme="majorBidi"/>
                <w:sz w:val="20"/>
                <w:szCs w:val="20"/>
              </w:rPr>
              <w:t>Software for Quotative and Qualitative Assessment</w:t>
            </w:r>
            <w:r w:rsidR="000E1906">
              <w:rPr>
                <w:rFonts w:asciiTheme="majorBidi" w:eastAsia="Times New Roman" w:hAnsiTheme="majorBidi" w:cstheme="majorBidi"/>
                <w:sz w:val="20"/>
                <w:szCs w:val="20"/>
              </w:rPr>
              <w:t xml:space="preserve"> </w:t>
            </w:r>
          </w:p>
          <w:p w:rsidR="00037173" w:rsidRPr="00721B80" w:rsidRDefault="000E1906" w:rsidP="008C330E">
            <w:pPr>
              <w:rPr>
                <w:rFonts w:asciiTheme="majorBidi" w:eastAsia="Times New Roman" w:hAnsiTheme="majorBidi" w:cstheme="majorBidi"/>
                <w:sz w:val="20"/>
                <w:szCs w:val="20"/>
              </w:rPr>
            </w:pPr>
            <w:r w:rsidRPr="000E1906">
              <w:rPr>
                <w:rFonts w:ascii="Times New Roman" w:hAnsi="Times New Roman"/>
                <w:sz w:val="24"/>
                <w:szCs w:val="24"/>
              </w:rPr>
              <w:t>ZOOM license communication software </w:t>
            </w:r>
          </w:p>
        </w:tc>
        <w:tc>
          <w:tcPr>
            <w:tcW w:w="2041" w:type="dxa"/>
            <w:tcBorders>
              <w:top w:val="nil"/>
              <w:bottom w:val="nil"/>
            </w:tcBorders>
            <w:shd w:val="clear" w:color="auto" w:fill="D9E2F3" w:themeFill="accent1" w:themeFillTint="33"/>
          </w:tcPr>
          <w:p w:rsidR="00037173" w:rsidRDefault="000E1906" w:rsidP="005E6394">
            <w:pPr>
              <w:rPr>
                <w:rFonts w:asciiTheme="majorBidi" w:hAnsiTheme="majorBidi" w:cstheme="majorBidi"/>
                <w:sz w:val="20"/>
                <w:szCs w:val="20"/>
              </w:rPr>
            </w:pPr>
            <w:proofErr w:type="spellStart"/>
            <w:r>
              <w:rPr>
                <w:rFonts w:asciiTheme="majorBidi" w:hAnsiTheme="majorBidi" w:cstheme="majorBidi"/>
                <w:sz w:val="20"/>
                <w:szCs w:val="20"/>
              </w:rPr>
              <w:t>Were</w:t>
            </w:r>
            <w:proofErr w:type="spellEnd"/>
            <w:r>
              <w:rPr>
                <w:rFonts w:asciiTheme="majorBidi" w:hAnsiTheme="majorBidi" w:cstheme="majorBidi"/>
                <w:sz w:val="20"/>
                <w:szCs w:val="20"/>
              </w:rPr>
              <w:t xml:space="preserve"> not purchased</w:t>
            </w:r>
            <w:r w:rsidR="000253CA">
              <w:rPr>
                <w:rFonts w:asciiTheme="majorBidi" w:hAnsiTheme="majorBidi" w:cstheme="majorBidi"/>
                <w:sz w:val="20"/>
                <w:szCs w:val="20"/>
              </w:rPr>
              <w:t>.</w:t>
            </w:r>
            <w:r>
              <w:rPr>
                <w:rFonts w:asciiTheme="majorBidi" w:hAnsiTheme="majorBidi" w:cstheme="majorBidi"/>
                <w:sz w:val="20"/>
                <w:szCs w:val="20"/>
              </w:rPr>
              <w:t xml:space="preserve"> </w:t>
            </w:r>
            <w:r w:rsidR="000253CA">
              <w:rPr>
                <w:rFonts w:asciiTheme="majorBidi" w:hAnsiTheme="majorBidi" w:cstheme="majorBidi"/>
                <w:sz w:val="20"/>
                <w:szCs w:val="20"/>
              </w:rPr>
              <w:t>T</w:t>
            </w:r>
            <w:r>
              <w:rPr>
                <w:rFonts w:asciiTheme="majorBidi" w:hAnsiTheme="majorBidi" w:cstheme="majorBidi"/>
                <w:sz w:val="20"/>
                <w:szCs w:val="20"/>
              </w:rPr>
              <w:t>his budget was used for 5 computers and screens to be used in the simulation lab</w:t>
            </w:r>
            <w:r w:rsidR="000253CA">
              <w:rPr>
                <w:rFonts w:asciiTheme="majorBidi" w:hAnsiTheme="majorBidi" w:cstheme="majorBidi"/>
                <w:sz w:val="20"/>
                <w:szCs w:val="20"/>
              </w:rPr>
              <w:t>. And also to maximize the use of the equipment.</w:t>
            </w:r>
          </w:p>
          <w:p w:rsidR="000E1906" w:rsidRPr="00721B80" w:rsidRDefault="000E1906" w:rsidP="005E6394">
            <w:pPr>
              <w:rPr>
                <w:rFonts w:asciiTheme="majorBidi" w:hAnsiTheme="majorBidi" w:cstheme="majorBidi"/>
                <w:sz w:val="20"/>
                <w:szCs w:val="20"/>
              </w:rPr>
            </w:pPr>
          </w:p>
        </w:tc>
        <w:tc>
          <w:tcPr>
            <w:tcW w:w="1714" w:type="dxa"/>
            <w:tcBorders>
              <w:top w:val="nil"/>
              <w:bottom w:val="nil"/>
            </w:tcBorders>
            <w:shd w:val="clear" w:color="auto" w:fill="D9E2F3" w:themeFill="accent1" w:themeFillTint="33"/>
          </w:tcPr>
          <w:p w:rsidR="00037173" w:rsidRPr="00721B80" w:rsidRDefault="00037173" w:rsidP="00DE2F6A">
            <w:pPr>
              <w:rPr>
                <w:rFonts w:asciiTheme="majorBidi" w:hAnsiTheme="majorBidi" w:cstheme="majorBidi"/>
                <w:color w:val="000000"/>
                <w:sz w:val="20"/>
                <w:szCs w:val="20"/>
              </w:rPr>
            </w:pPr>
            <w:r w:rsidRPr="00721B80">
              <w:rPr>
                <w:rFonts w:asciiTheme="majorBidi" w:hAnsiTheme="majorBidi" w:cstheme="majorBidi"/>
                <w:color w:val="000000"/>
                <w:sz w:val="20"/>
                <w:szCs w:val="20"/>
              </w:rPr>
              <w:t xml:space="preserve">Faculty members </w:t>
            </w:r>
            <w:r w:rsidR="000E1906">
              <w:rPr>
                <w:rFonts w:asciiTheme="majorBidi" w:hAnsiTheme="majorBidi" w:cstheme="majorBidi"/>
                <w:color w:val="000000"/>
                <w:sz w:val="20"/>
                <w:szCs w:val="20"/>
              </w:rPr>
              <w:t>and students</w:t>
            </w:r>
          </w:p>
        </w:tc>
        <w:tc>
          <w:tcPr>
            <w:tcW w:w="1509" w:type="dxa"/>
            <w:tcBorders>
              <w:top w:val="nil"/>
              <w:bottom w:val="nil"/>
            </w:tcBorders>
            <w:shd w:val="clear" w:color="auto" w:fill="D9E2F3" w:themeFill="accent1" w:themeFillTint="33"/>
          </w:tcPr>
          <w:p w:rsidR="00037173" w:rsidRPr="00721B80" w:rsidRDefault="000E1906" w:rsidP="00DE2F6A">
            <w:pPr>
              <w:rPr>
                <w:rFonts w:asciiTheme="majorBidi" w:hAnsiTheme="majorBidi" w:cstheme="majorBidi"/>
                <w:sz w:val="20"/>
                <w:szCs w:val="20"/>
              </w:rPr>
            </w:pPr>
            <w:r>
              <w:rPr>
                <w:rFonts w:asciiTheme="majorBidi" w:hAnsiTheme="majorBidi" w:cstheme="majorBidi"/>
                <w:sz w:val="20"/>
                <w:szCs w:val="20"/>
              </w:rPr>
              <w:t>100</w:t>
            </w:r>
            <w:r w:rsidR="00037173" w:rsidRPr="00721B80">
              <w:rPr>
                <w:rFonts w:asciiTheme="majorBidi" w:hAnsiTheme="majorBidi" w:cstheme="majorBidi"/>
                <w:sz w:val="20"/>
                <w:szCs w:val="20"/>
              </w:rPr>
              <w:t>-</w:t>
            </w:r>
            <w:r>
              <w:rPr>
                <w:rFonts w:asciiTheme="majorBidi" w:hAnsiTheme="majorBidi" w:cstheme="majorBidi"/>
                <w:sz w:val="20"/>
                <w:szCs w:val="20"/>
              </w:rPr>
              <w:t>300</w:t>
            </w:r>
          </w:p>
        </w:tc>
        <w:tc>
          <w:tcPr>
            <w:tcW w:w="2231" w:type="dxa"/>
            <w:tcBorders>
              <w:top w:val="nil"/>
              <w:bottom w:val="nil"/>
            </w:tcBorders>
            <w:shd w:val="clear" w:color="auto" w:fill="D9E2F3" w:themeFill="accent1" w:themeFillTint="33"/>
          </w:tcPr>
          <w:p w:rsidR="00037173" w:rsidRPr="00721B80" w:rsidRDefault="00037173" w:rsidP="00DE2F6A">
            <w:pPr>
              <w:rPr>
                <w:rFonts w:asciiTheme="majorBidi" w:eastAsia="Times New Roman" w:hAnsiTheme="majorBidi" w:cstheme="majorBidi"/>
                <w:sz w:val="20"/>
                <w:szCs w:val="20"/>
              </w:rPr>
            </w:pPr>
            <w:r w:rsidRPr="00721B80">
              <w:rPr>
                <w:rFonts w:asciiTheme="majorBidi" w:eastAsia="Times New Roman" w:hAnsiTheme="majorBidi" w:cstheme="majorBidi"/>
                <w:sz w:val="20"/>
                <w:szCs w:val="20"/>
              </w:rPr>
              <w:t>Training session to enable faculty to use the center</w:t>
            </w:r>
          </w:p>
        </w:tc>
        <w:tc>
          <w:tcPr>
            <w:tcW w:w="2158" w:type="dxa"/>
            <w:tcBorders>
              <w:top w:val="nil"/>
              <w:bottom w:val="nil"/>
            </w:tcBorders>
            <w:shd w:val="clear" w:color="auto" w:fill="D9E2F3" w:themeFill="accent1" w:themeFillTint="33"/>
          </w:tcPr>
          <w:p w:rsidR="00037173" w:rsidRPr="00721B80" w:rsidRDefault="00037173" w:rsidP="00DE2F6A">
            <w:pPr>
              <w:rPr>
                <w:rFonts w:asciiTheme="majorBidi" w:hAnsiTheme="majorBidi" w:cstheme="majorBidi"/>
                <w:sz w:val="20"/>
                <w:szCs w:val="20"/>
              </w:rPr>
            </w:pPr>
            <w:r w:rsidRPr="00721B80">
              <w:rPr>
                <w:rFonts w:asciiTheme="majorBidi" w:hAnsiTheme="majorBidi" w:cstheme="majorBidi"/>
                <w:sz w:val="20"/>
                <w:szCs w:val="20"/>
              </w:rPr>
              <w:t>Room 512</w:t>
            </w:r>
          </w:p>
        </w:tc>
        <w:tc>
          <w:tcPr>
            <w:tcW w:w="1474" w:type="dxa"/>
            <w:tcBorders>
              <w:top w:val="nil"/>
              <w:bottom w:val="nil"/>
            </w:tcBorders>
            <w:shd w:val="clear" w:color="auto" w:fill="D9E2F3" w:themeFill="accent1" w:themeFillTint="33"/>
          </w:tcPr>
          <w:p w:rsidR="00037173" w:rsidRPr="00721B80" w:rsidRDefault="00037173" w:rsidP="00DE2F6A">
            <w:pPr>
              <w:rPr>
                <w:rFonts w:asciiTheme="majorBidi" w:hAnsiTheme="majorBidi" w:cstheme="majorBidi"/>
                <w:sz w:val="20"/>
                <w:szCs w:val="20"/>
              </w:rPr>
            </w:pPr>
            <w:r w:rsidRPr="00721B80">
              <w:rPr>
                <w:rFonts w:asciiTheme="majorBidi" w:hAnsiTheme="majorBidi" w:cstheme="majorBidi"/>
                <w:sz w:val="20"/>
                <w:szCs w:val="20"/>
              </w:rPr>
              <w:t>no</w:t>
            </w:r>
          </w:p>
        </w:tc>
      </w:tr>
      <w:tr w:rsidR="00721B80" w:rsidRPr="0078319B" w:rsidTr="000E1906">
        <w:tc>
          <w:tcPr>
            <w:tcW w:w="761" w:type="dxa"/>
            <w:tcBorders>
              <w:top w:val="nil"/>
            </w:tcBorders>
            <w:shd w:val="clear" w:color="auto" w:fill="D9E2F3" w:themeFill="accent1" w:themeFillTint="33"/>
          </w:tcPr>
          <w:p w:rsidR="00721B80" w:rsidRPr="00721B80" w:rsidRDefault="00721B80" w:rsidP="00721B80">
            <w:pPr>
              <w:rPr>
                <w:rFonts w:asciiTheme="majorBidi" w:hAnsiTheme="majorBidi" w:cstheme="majorBidi"/>
                <w:sz w:val="20"/>
                <w:szCs w:val="20"/>
              </w:rPr>
            </w:pPr>
          </w:p>
        </w:tc>
        <w:tc>
          <w:tcPr>
            <w:tcW w:w="2872" w:type="dxa"/>
            <w:tcBorders>
              <w:top w:val="nil"/>
            </w:tcBorders>
            <w:shd w:val="clear" w:color="auto" w:fill="D9E2F3" w:themeFill="accent1" w:themeFillTint="33"/>
            <w:vAlign w:val="center"/>
          </w:tcPr>
          <w:p w:rsidR="00721B80" w:rsidRPr="00721B80" w:rsidRDefault="00721B80" w:rsidP="00721B80">
            <w:pPr>
              <w:rPr>
                <w:rFonts w:asciiTheme="majorBidi" w:eastAsia="Times New Roman" w:hAnsiTheme="majorBidi" w:cstheme="majorBidi"/>
                <w:sz w:val="20"/>
                <w:szCs w:val="20"/>
              </w:rPr>
            </w:pPr>
            <w:bookmarkStart w:id="5" w:name="_Hlk3545762"/>
            <w:r w:rsidRPr="00721B80">
              <w:rPr>
                <w:rFonts w:asciiTheme="majorBidi" w:eastAsia="Times New Roman" w:hAnsiTheme="majorBidi" w:cstheme="majorBidi"/>
                <w:sz w:val="20"/>
                <w:szCs w:val="20"/>
              </w:rPr>
              <w:t>Printer fax and scanner (X2)</w:t>
            </w:r>
            <w:bookmarkEnd w:id="5"/>
          </w:p>
        </w:tc>
        <w:tc>
          <w:tcPr>
            <w:tcW w:w="2041" w:type="dxa"/>
            <w:tcBorders>
              <w:top w:val="nil"/>
            </w:tcBorders>
            <w:shd w:val="clear" w:color="auto" w:fill="D9E2F3" w:themeFill="accent1" w:themeFillTint="33"/>
          </w:tcPr>
          <w:p w:rsidR="00721B80" w:rsidRPr="00721B80" w:rsidRDefault="005F3B4E" w:rsidP="00721B80">
            <w:pPr>
              <w:rPr>
                <w:rFonts w:asciiTheme="majorBidi" w:hAnsiTheme="majorBidi" w:cstheme="majorBidi"/>
                <w:color w:val="000000"/>
                <w:sz w:val="20"/>
                <w:szCs w:val="20"/>
              </w:rPr>
            </w:pPr>
            <w:r>
              <w:rPr>
                <w:rFonts w:asciiTheme="majorBidi" w:hAnsiTheme="majorBidi" w:cstheme="majorBidi"/>
                <w:color w:val="000000"/>
                <w:sz w:val="20"/>
                <w:szCs w:val="20"/>
              </w:rPr>
              <w:t>O</w:t>
            </w:r>
            <w:r w:rsidR="00721B80" w:rsidRPr="00721B80">
              <w:rPr>
                <w:rFonts w:asciiTheme="majorBidi" w:hAnsiTheme="majorBidi" w:cstheme="majorBidi"/>
                <w:color w:val="000000"/>
                <w:sz w:val="20"/>
                <w:szCs w:val="20"/>
              </w:rPr>
              <w:t>ne will be for ASSET’s academic faculty who are working on the CATs development teams.  Another one for the Financial Manager and dissemination</w:t>
            </w:r>
          </w:p>
          <w:p w:rsidR="00721B80" w:rsidRPr="00721B80" w:rsidRDefault="00721B80" w:rsidP="00721B80">
            <w:pPr>
              <w:rPr>
                <w:rFonts w:asciiTheme="majorBidi" w:hAnsiTheme="majorBidi" w:cstheme="majorBidi"/>
                <w:sz w:val="20"/>
                <w:szCs w:val="20"/>
              </w:rPr>
            </w:pPr>
          </w:p>
        </w:tc>
        <w:tc>
          <w:tcPr>
            <w:tcW w:w="1714" w:type="dxa"/>
            <w:tcBorders>
              <w:top w:val="nil"/>
            </w:tcBorders>
            <w:shd w:val="clear" w:color="auto" w:fill="D9E2F3" w:themeFill="accent1" w:themeFillTint="33"/>
          </w:tcPr>
          <w:p w:rsidR="00721B80" w:rsidRPr="00721B80" w:rsidRDefault="00721B80" w:rsidP="00721B80">
            <w:pPr>
              <w:rPr>
                <w:rFonts w:asciiTheme="majorBidi" w:hAnsiTheme="majorBidi" w:cstheme="majorBidi"/>
                <w:sz w:val="20"/>
                <w:szCs w:val="20"/>
              </w:rPr>
            </w:pPr>
            <w:r w:rsidRPr="00721B80">
              <w:rPr>
                <w:rFonts w:asciiTheme="majorBidi" w:hAnsiTheme="majorBidi" w:cstheme="majorBidi"/>
                <w:color w:val="000000"/>
                <w:sz w:val="20"/>
                <w:szCs w:val="20"/>
              </w:rPr>
              <w:t>academic faculty, administrator and Financial Manager</w:t>
            </w:r>
          </w:p>
        </w:tc>
        <w:tc>
          <w:tcPr>
            <w:tcW w:w="1509" w:type="dxa"/>
            <w:tcBorders>
              <w:top w:val="nil"/>
            </w:tcBorders>
            <w:shd w:val="clear" w:color="auto" w:fill="D9E2F3" w:themeFill="accent1" w:themeFillTint="33"/>
          </w:tcPr>
          <w:p w:rsidR="00721B80" w:rsidRPr="00721B80" w:rsidRDefault="00721B80" w:rsidP="00721B80">
            <w:pPr>
              <w:rPr>
                <w:rFonts w:asciiTheme="majorBidi" w:hAnsiTheme="majorBidi" w:cstheme="majorBidi"/>
                <w:sz w:val="20"/>
                <w:szCs w:val="20"/>
              </w:rPr>
            </w:pPr>
            <w:r w:rsidRPr="00721B80">
              <w:rPr>
                <w:rFonts w:asciiTheme="majorBidi" w:hAnsiTheme="majorBidi" w:cstheme="majorBidi"/>
                <w:sz w:val="20"/>
                <w:szCs w:val="20"/>
              </w:rPr>
              <w:t>5</w:t>
            </w:r>
          </w:p>
        </w:tc>
        <w:tc>
          <w:tcPr>
            <w:tcW w:w="2231" w:type="dxa"/>
            <w:tcBorders>
              <w:top w:val="nil"/>
            </w:tcBorders>
            <w:shd w:val="clear" w:color="auto" w:fill="D9E2F3" w:themeFill="accent1" w:themeFillTint="33"/>
          </w:tcPr>
          <w:p w:rsidR="00721B80" w:rsidRPr="00721B80" w:rsidRDefault="00721B80" w:rsidP="00721B80">
            <w:pPr>
              <w:rPr>
                <w:rFonts w:asciiTheme="majorBidi" w:hAnsiTheme="majorBidi" w:cstheme="majorBidi"/>
                <w:sz w:val="20"/>
                <w:szCs w:val="20"/>
              </w:rPr>
            </w:pPr>
            <w:r w:rsidRPr="00721B80">
              <w:rPr>
                <w:rFonts w:asciiTheme="majorBidi" w:eastAsia="Times New Roman" w:hAnsiTheme="majorBidi" w:cstheme="majorBidi"/>
                <w:sz w:val="20"/>
                <w:szCs w:val="20"/>
              </w:rPr>
              <w:t>Equipment will be used after the project lifespan by faculty to sustain its results.</w:t>
            </w:r>
          </w:p>
        </w:tc>
        <w:tc>
          <w:tcPr>
            <w:tcW w:w="2158" w:type="dxa"/>
            <w:tcBorders>
              <w:top w:val="nil"/>
            </w:tcBorders>
            <w:shd w:val="clear" w:color="auto" w:fill="D9E2F3" w:themeFill="accent1" w:themeFillTint="33"/>
          </w:tcPr>
          <w:p w:rsidR="00721B80" w:rsidRPr="00721B80" w:rsidRDefault="00721B80" w:rsidP="00721B80">
            <w:pPr>
              <w:rPr>
                <w:rFonts w:asciiTheme="majorBidi" w:hAnsiTheme="majorBidi" w:cstheme="majorBidi"/>
                <w:sz w:val="20"/>
                <w:szCs w:val="20"/>
              </w:rPr>
            </w:pPr>
            <w:r w:rsidRPr="00721B80">
              <w:rPr>
                <w:rFonts w:asciiTheme="majorBidi" w:hAnsiTheme="majorBidi" w:cstheme="majorBidi"/>
                <w:sz w:val="20"/>
                <w:szCs w:val="20"/>
              </w:rPr>
              <w:t>Department of education</w:t>
            </w:r>
          </w:p>
        </w:tc>
        <w:tc>
          <w:tcPr>
            <w:tcW w:w="1474" w:type="dxa"/>
            <w:tcBorders>
              <w:top w:val="nil"/>
            </w:tcBorders>
            <w:shd w:val="clear" w:color="auto" w:fill="D9E2F3" w:themeFill="accent1" w:themeFillTint="33"/>
          </w:tcPr>
          <w:p w:rsidR="00721B80" w:rsidRPr="00721B80" w:rsidRDefault="00721B80" w:rsidP="00721B80">
            <w:pPr>
              <w:rPr>
                <w:rFonts w:asciiTheme="majorBidi" w:hAnsiTheme="majorBidi" w:cstheme="majorBidi"/>
                <w:sz w:val="20"/>
                <w:szCs w:val="20"/>
              </w:rPr>
            </w:pPr>
            <w:r w:rsidRPr="00721B80">
              <w:rPr>
                <w:rFonts w:asciiTheme="majorBidi" w:hAnsiTheme="majorBidi" w:cstheme="majorBidi"/>
                <w:sz w:val="20"/>
                <w:szCs w:val="20"/>
              </w:rPr>
              <w:t>no</w:t>
            </w:r>
          </w:p>
        </w:tc>
      </w:tr>
      <w:tr w:rsidR="00037173" w:rsidRPr="0078319B" w:rsidTr="000E1906">
        <w:tc>
          <w:tcPr>
            <w:tcW w:w="761" w:type="dxa"/>
            <w:shd w:val="clear" w:color="auto" w:fill="FBE4D5" w:themeFill="accent2" w:themeFillTint="33"/>
          </w:tcPr>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t>HAC</w:t>
            </w:r>
          </w:p>
        </w:tc>
        <w:tc>
          <w:tcPr>
            <w:tcW w:w="2872" w:type="dxa"/>
            <w:shd w:val="clear" w:color="auto" w:fill="FBE4D5" w:themeFill="accent2" w:themeFillTint="33"/>
          </w:tcPr>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t xml:space="preserve">  4 Laptop computers: </w:t>
            </w:r>
          </w:p>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t xml:space="preserve"> Dell Inpirion</w:t>
            </w:r>
            <w:proofErr w:type="gramStart"/>
            <w:r w:rsidRPr="0078319B">
              <w:rPr>
                <w:rFonts w:asciiTheme="majorBidi" w:hAnsiTheme="majorBidi" w:cstheme="majorBidi"/>
                <w:sz w:val="20"/>
                <w:szCs w:val="20"/>
              </w:rPr>
              <w:t>13  5000</w:t>
            </w:r>
            <w:proofErr w:type="gramEnd"/>
            <w:r w:rsidRPr="0078319B">
              <w:rPr>
                <w:rFonts w:asciiTheme="majorBidi" w:hAnsiTheme="majorBidi" w:cstheme="majorBidi"/>
                <w:sz w:val="20"/>
                <w:szCs w:val="20"/>
              </w:rPr>
              <w:t xml:space="preserve">  * 2  </w:t>
            </w:r>
            <w:r w:rsidRPr="0078319B">
              <w:rPr>
                <w:rFonts w:asciiTheme="majorBidi" w:hAnsiTheme="majorBidi" w:cstheme="majorBidi"/>
                <w:sz w:val="20"/>
                <w:szCs w:val="20"/>
                <w:rtl/>
              </w:rPr>
              <w:t>  </w:t>
            </w:r>
          </w:p>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tl/>
              </w:rPr>
              <w:lastRenderedPageBreak/>
              <w:t xml:space="preserve"> </w:t>
            </w:r>
            <w:r w:rsidRPr="0078319B">
              <w:rPr>
                <w:rFonts w:asciiTheme="majorBidi" w:hAnsiTheme="majorBidi" w:cstheme="majorBidi"/>
                <w:sz w:val="20"/>
                <w:szCs w:val="20"/>
              </w:rPr>
              <w:t xml:space="preserve">HP  2 </w:t>
            </w:r>
            <w:r w:rsidRPr="0078319B">
              <w:rPr>
                <w:rFonts w:asciiTheme="majorBidi" w:hAnsiTheme="majorBidi" w:cstheme="majorBidi"/>
                <w:sz w:val="20"/>
                <w:szCs w:val="20"/>
                <w:rtl/>
              </w:rPr>
              <w:t xml:space="preserve">840 </w:t>
            </w:r>
            <w:r w:rsidRPr="0078319B">
              <w:rPr>
                <w:rFonts w:asciiTheme="majorBidi" w:hAnsiTheme="majorBidi" w:cstheme="majorBidi"/>
                <w:sz w:val="20"/>
                <w:szCs w:val="20"/>
              </w:rPr>
              <w:t xml:space="preserve">  * 2 </w:t>
            </w: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bookmarkStart w:id="6" w:name="_Hlk3546236"/>
            <w:r w:rsidRPr="0078319B">
              <w:rPr>
                <w:rFonts w:asciiTheme="majorBidi" w:hAnsiTheme="majorBidi" w:cstheme="majorBidi"/>
                <w:b/>
                <w:bCs/>
                <w:sz w:val="20"/>
                <w:szCs w:val="20"/>
              </w:rPr>
              <w:t xml:space="preserve">Simulation Lab </w:t>
            </w:r>
            <w:proofErr w:type="gramStart"/>
            <w:r w:rsidRPr="0078319B">
              <w:rPr>
                <w:rFonts w:asciiTheme="majorBidi" w:hAnsiTheme="majorBidi" w:cstheme="majorBidi"/>
                <w:b/>
                <w:bCs/>
                <w:sz w:val="20"/>
                <w:szCs w:val="20"/>
              </w:rPr>
              <w:t>with  video</w:t>
            </w:r>
            <w:proofErr w:type="gramEnd"/>
            <w:r w:rsidRPr="0078319B">
              <w:rPr>
                <w:rFonts w:asciiTheme="majorBidi" w:hAnsiTheme="majorBidi" w:cstheme="majorBidi"/>
                <w:b/>
                <w:bCs/>
                <w:sz w:val="20"/>
                <w:szCs w:val="20"/>
              </w:rPr>
              <w:t xml:space="preserve"> cameras and software for programs</w:t>
            </w:r>
            <w:r w:rsidRPr="0078319B">
              <w:rPr>
                <w:rFonts w:asciiTheme="majorBidi" w:hAnsiTheme="majorBidi" w:cstheme="majorBidi"/>
                <w:sz w:val="20"/>
                <w:szCs w:val="20"/>
              </w:rPr>
              <w:t>- The equipment is not yet purchased but we intend to purchase it in the coming month as part of the process of setting up a simulation lab</w:t>
            </w:r>
          </w:p>
          <w:bookmarkEnd w:id="6"/>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t>The equipment we intend to buy:</w:t>
            </w:r>
          </w:p>
          <w:p w:rsidR="00037173" w:rsidRPr="0078319B" w:rsidRDefault="00037173" w:rsidP="00037173">
            <w:pPr>
              <w:rPr>
                <w:rFonts w:asciiTheme="majorBidi" w:hAnsiTheme="majorBidi" w:cstheme="majorBidi"/>
                <w:sz w:val="20"/>
                <w:szCs w:val="20"/>
              </w:rPr>
            </w:pPr>
          </w:p>
          <w:p w:rsidR="00037173" w:rsidRPr="0078319B" w:rsidRDefault="00037173" w:rsidP="00037173">
            <w:pPr>
              <w:pStyle w:val="ListParagraph"/>
              <w:numPr>
                <w:ilvl w:val="0"/>
                <w:numId w:val="3"/>
              </w:numPr>
              <w:bidi w:val="0"/>
              <w:rPr>
                <w:rFonts w:asciiTheme="majorBidi" w:hAnsiTheme="majorBidi" w:cstheme="majorBidi"/>
                <w:sz w:val="20"/>
                <w:szCs w:val="20"/>
              </w:rPr>
            </w:pPr>
            <w:proofErr w:type="spellStart"/>
            <w:r w:rsidRPr="0078319B">
              <w:rPr>
                <w:rFonts w:asciiTheme="majorBidi" w:hAnsiTheme="majorBidi" w:cstheme="majorBidi"/>
                <w:sz w:val="20"/>
                <w:szCs w:val="20"/>
              </w:rPr>
              <w:t>Viso</w:t>
            </w:r>
            <w:proofErr w:type="spellEnd"/>
            <w:r w:rsidRPr="0078319B">
              <w:rPr>
                <w:rFonts w:asciiTheme="majorBidi" w:hAnsiTheme="majorBidi" w:cstheme="majorBidi"/>
                <w:sz w:val="20"/>
                <w:szCs w:val="20"/>
              </w:rPr>
              <w:t xml:space="preserve"> 2 room setup NSE-VISO-RMS </w:t>
            </w:r>
            <w:proofErr w:type="spellStart"/>
            <w:r w:rsidRPr="0078319B">
              <w:rPr>
                <w:rFonts w:asciiTheme="majorBidi" w:hAnsiTheme="majorBidi" w:cstheme="majorBidi"/>
                <w:sz w:val="20"/>
                <w:szCs w:val="20"/>
              </w:rPr>
              <w:t>Viso</w:t>
            </w:r>
            <w:proofErr w:type="spellEnd"/>
            <w:r w:rsidRPr="0078319B">
              <w:rPr>
                <w:rFonts w:asciiTheme="majorBidi" w:hAnsiTheme="majorBidi" w:cstheme="majorBidi"/>
                <w:sz w:val="20"/>
                <w:szCs w:val="20"/>
              </w:rPr>
              <w:t xml:space="preserve"> Start module for Room Management 1-</w:t>
            </w:r>
            <w:proofErr w:type="gramStart"/>
            <w:r w:rsidRPr="0078319B">
              <w:rPr>
                <w:rFonts w:asciiTheme="majorBidi" w:hAnsiTheme="majorBidi" w:cstheme="majorBidi"/>
                <w:sz w:val="20"/>
                <w:szCs w:val="20"/>
              </w:rPr>
              <w:t>4  rooms</w:t>
            </w:r>
            <w:proofErr w:type="gramEnd"/>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 NSE-VISO-UMM </w:t>
            </w:r>
            <w:proofErr w:type="spellStart"/>
            <w:r w:rsidRPr="0078319B">
              <w:rPr>
                <w:rFonts w:asciiTheme="majorBidi" w:hAnsiTheme="majorBidi" w:cstheme="majorBidi"/>
                <w:sz w:val="20"/>
                <w:szCs w:val="20"/>
              </w:rPr>
              <w:t>Viso</w:t>
            </w:r>
            <w:proofErr w:type="spellEnd"/>
            <w:r w:rsidRPr="0078319B">
              <w:rPr>
                <w:rFonts w:asciiTheme="majorBidi" w:hAnsiTheme="majorBidi" w:cstheme="majorBidi"/>
                <w:sz w:val="20"/>
                <w:szCs w:val="20"/>
              </w:rPr>
              <w:t xml:space="preserve"> User Management Module</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 NSE-VISO-ASS </w:t>
            </w:r>
            <w:proofErr w:type="spellStart"/>
            <w:r w:rsidRPr="0078319B">
              <w:rPr>
                <w:rFonts w:asciiTheme="majorBidi" w:hAnsiTheme="majorBidi" w:cstheme="majorBidi"/>
                <w:sz w:val="20"/>
                <w:szCs w:val="20"/>
              </w:rPr>
              <w:t>Viso</w:t>
            </w:r>
            <w:proofErr w:type="spellEnd"/>
            <w:r w:rsidRPr="0078319B">
              <w:rPr>
                <w:rFonts w:asciiTheme="majorBidi" w:hAnsiTheme="majorBidi" w:cstheme="majorBidi"/>
                <w:sz w:val="20"/>
                <w:szCs w:val="20"/>
              </w:rPr>
              <w:t xml:space="preserve"> Start Annotation set 1-4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NSE-VISO-REC </w:t>
            </w:r>
            <w:proofErr w:type="spellStart"/>
            <w:r w:rsidRPr="0078319B">
              <w:rPr>
                <w:rFonts w:asciiTheme="majorBidi" w:hAnsiTheme="majorBidi" w:cstheme="majorBidi"/>
                <w:sz w:val="20"/>
                <w:szCs w:val="20"/>
              </w:rPr>
              <w:t>Viso</w:t>
            </w:r>
            <w:proofErr w:type="spellEnd"/>
            <w:r w:rsidRPr="0078319B">
              <w:rPr>
                <w:rFonts w:asciiTheme="majorBidi" w:hAnsiTheme="majorBidi" w:cstheme="majorBidi"/>
                <w:sz w:val="20"/>
                <w:szCs w:val="20"/>
              </w:rPr>
              <w:t xml:space="preserve"> Recorder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XPCD-3630 Processing unit T3630 PC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XTFT-23I1 Monitor 23.6" height adjustable XWDH-8000 </w:t>
            </w:r>
            <w:proofErr w:type="spellStart"/>
            <w:r w:rsidRPr="0078319B">
              <w:rPr>
                <w:rFonts w:asciiTheme="majorBidi" w:hAnsiTheme="majorBidi" w:cstheme="majorBidi"/>
                <w:sz w:val="20"/>
                <w:szCs w:val="20"/>
              </w:rPr>
              <w:t>Harddisk</w:t>
            </w:r>
            <w:proofErr w:type="spellEnd"/>
            <w:r w:rsidRPr="0078319B">
              <w:rPr>
                <w:rFonts w:asciiTheme="majorBidi" w:hAnsiTheme="majorBidi" w:cstheme="majorBidi"/>
                <w:sz w:val="20"/>
                <w:szCs w:val="20"/>
              </w:rPr>
              <w:t xml:space="preserve"> 8TB, internal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XNIC-0003 Network card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XNDS-GS72 Switch PoE 24 ports</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 XRAC-12HE 19" rack, 12HU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XCIP-5525 Camera IP PTZ 1080p - 4 pieces</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 XCIP-55RM Camera T94P01L Recessed Mount - 4 pieces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lastRenderedPageBreak/>
              <w:t xml:space="preserve">XEXT-P064 Digital Sound Processor 6x4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XMIC-TAB2 Microphone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XAUD-SDQ5 Audio active 30W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speaker - 2 pieces</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 xml:space="preserve"> XMIC-0002N Microphone mini MKE2 - 2 pieces </w:t>
            </w:r>
          </w:p>
          <w:p w:rsidR="00037173" w:rsidRPr="0078319B" w:rsidRDefault="00037173" w:rsidP="00037173">
            <w:pPr>
              <w:pStyle w:val="ListParagraph"/>
              <w:numPr>
                <w:ilvl w:val="0"/>
                <w:numId w:val="3"/>
              </w:numPr>
              <w:bidi w:val="0"/>
              <w:rPr>
                <w:rFonts w:asciiTheme="majorBidi" w:hAnsiTheme="majorBidi" w:cstheme="majorBidi"/>
                <w:sz w:val="20"/>
                <w:szCs w:val="20"/>
              </w:rPr>
            </w:pPr>
            <w:r w:rsidRPr="0078319B">
              <w:rPr>
                <w:rFonts w:asciiTheme="majorBidi" w:hAnsiTheme="majorBidi" w:cstheme="majorBidi"/>
                <w:sz w:val="20"/>
                <w:szCs w:val="20"/>
              </w:rPr>
              <w:t>XCAC-0001 Cables &amp; Connectors</w:t>
            </w: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tc>
        <w:tc>
          <w:tcPr>
            <w:tcW w:w="2041" w:type="dxa"/>
            <w:shd w:val="clear" w:color="auto" w:fill="FBE4D5" w:themeFill="accent2" w:themeFillTint="33"/>
          </w:tcPr>
          <w:p w:rsidR="00037173" w:rsidRPr="0078319B" w:rsidRDefault="00037173" w:rsidP="00037173">
            <w:pPr>
              <w:pStyle w:val="NormalWeb"/>
              <w:spacing w:before="0" w:beforeAutospacing="0" w:after="0" w:afterAutospacing="0"/>
              <w:rPr>
                <w:rFonts w:asciiTheme="majorBidi" w:hAnsiTheme="majorBidi" w:cstheme="majorBidi"/>
                <w:color w:val="000000"/>
                <w:sz w:val="20"/>
                <w:szCs w:val="20"/>
              </w:rPr>
            </w:pPr>
            <w:r w:rsidRPr="0078319B">
              <w:rPr>
                <w:rFonts w:asciiTheme="majorBidi" w:hAnsiTheme="majorBidi" w:cstheme="majorBidi"/>
                <w:color w:val="000000"/>
                <w:sz w:val="20"/>
                <w:szCs w:val="20"/>
              </w:rPr>
              <w:lastRenderedPageBreak/>
              <w:t xml:space="preserve">The laptops are necessary for work </w:t>
            </w:r>
            <w:r w:rsidRPr="0078319B">
              <w:rPr>
                <w:rFonts w:asciiTheme="majorBidi" w:hAnsiTheme="majorBidi" w:cstheme="majorBidi"/>
                <w:color w:val="000000"/>
                <w:sz w:val="20"/>
                <w:szCs w:val="20"/>
              </w:rPr>
              <w:lastRenderedPageBreak/>
              <w:t>and communication on the project</w:t>
            </w:r>
            <w:r w:rsidRPr="0078319B">
              <w:rPr>
                <w:rFonts w:asciiTheme="majorBidi" w:hAnsiTheme="majorBidi" w:cstheme="majorBidi"/>
                <w:color w:val="000000"/>
                <w:sz w:val="20"/>
                <w:szCs w:val="20"/>
                <w:rtl/>
              </w:rPr>
              <w:t>:</w:t>
            </w:r>
          </w:p>
          <w:p w:rsidR="00037173" w:rsidRPr="0078319B" w:rsidRDefault="00037173" w:rsidP="00037173">
            <w:pPr>
              <w:pStyle w:val="NormalWeb"/>
              <w:spacing w:before="0" w:beforeAutospacing="0" w:after="0" w:afterAutospacing="0"/>
              <w:rPr>
                <w:rFonts w:asciiTheme="majorBidi" w:hAnsiTheme="majorBidi" w:cstheme="majorBidi"/>
                <w:color w:val="000000"/>
                <w:sz w:val="20"/>
                <w:szCs w:val="20"/>
              </w:rPr>
            </w:pPr>
            <w:r w:rsidRPr="0078319B">
              <w:rPr>
                <w:rFonts w:asciiTheme="majorBidi" w:hAnsiTheme="majorBidi" w:cstheme="majorBidi"/>
                <w:color w:val="000000"/>
                <w:sz w:val="20"/>
                <w:szCs w:val="20"/>
              </w:rPr>
              <w:t xml:space="preserve">One of the computers is used by project manager in managing project documents, financial tracking, and documentation </w:t>
            </w:r>
            <w:proofErr w:type="gramStart"/>
            <w:r w:rsidRPr="0078319B">
              <w:rPr>
                <w:rFonts w:asciiTheme="majorBidi" w:hAnsiTheme="majorBidi" w:cstheme="majorBidi"/>
                <w:color w:val="000000"/>
                <w:sz w:val="20"/>
                <w:szCs w:val="20"/>
              </w:rPr>
              <w:t>and also</w:t>
            </w:r>
            <w:proofErr w:type="gramEnd"/>
            <w:r w:rsidRPr="0078319B">
              <w:rPr>
                <w:rFonts w:asciiTheme="majorBidi" w:hAnsiTheme="majorBidi" w:cstheme="majorBidi"/>
                <w:color w:val="000000"/>
                <w:sz w:val="20"/>
                <w:szCs w:val="20"/>
              </w:rPr>
              <w:t xml:space="preserve"> for developing the tool as a stuff member. The other computers are used by the staff member of the project team who participates in developing the tools, communication with the partners and the project portal, arranging the materials that will be used in workshops for faculty and college students.</w:t>
            </w:r>
          </w:p>
          <w:p w:rsidR="00037173" w:rsidRPr="0078319B" w:rsidRDefault="00037173" w:rsidP="00037173">
            <w:pPr>
              <w:pStyle w:val="NormalWeb"/>
              <w:spacing w:before="0" w:beforeAutospacing="0" w:after="0" w:afterAutospacing="0"/>
              <w:rPr>
                <w:rFonts w:asciiTheme="majorBidi" w:hAnsiTheme="majorBidi" w:cstheme="majorBidi"/>
                <w:color w:val="000000"/>
                <w:sz w:val="20"/>
                <w:szCs w:val="20"/>
              </w:rPr>
            </w:pPr>
          </w:p>
          <w:p w:rsidR="00037173" w:rsidRPr="0078319B" w:rsidRDefault="00037173" w:rsidP="00037173">
            <w:pPr>
              <w:pStyle w:val="NormalWeb"/>
              <w:spacing w:before="0" w:beforeAutospacing="0" w:after="0" w:afterAutospacing="0"/>
              <w:rPr>
                <w:rFonts w:asciiTheme="majorBidi" w:hAnsiTheme="majorBidi" w:cstheme="majorBidi"/>
                <w:color w:val="000000"/>
                <w:sz w:val="20"/>
                <w:szCs w:val="20"/>
              </w:rPr>
            </w:pPr>
          </w:p>
          <w:p w:rsidR="00037173" w:rsidRPr="0078319B" w:rsidRDefault="00037173" w:rsidP="00037173">
            <w:pPr>
              <w:pStyle w:val="NormalWeb"/>
              <w:spacing w:before="0" w:beforeAutospacing="0" w:after="0" w:afterAutospacing="0"/>
              <w:rPr>
                <w:rFonts w:asciiTheme="majorBidi" w:hAnsiTheme="majorBidi" w:cstheme="majorBidi"/>
                <w:sz w:val="20"/>
                <w:szCs w:val="20"/>
              </w:rPr>
            </w:pPr>
            <w:r w:rsidRPr="0078319B">
              <w:rPr>
                <w:rFonts w:asciiTheme="majorBidi" w:hAnsiTheme="majorBidi" w:cstheme="majorBidi"/>
                <w:sz w:val="20"/>
                <w:szCs w:val="20"/>
              </w:rPr>
              <w:t>The simulation lab will be part of the application of different learning and evaluation methods, enabling the recording of work in pairs and groups, and analysis of these recordings in a learning framework.</w:t>
            </w:r>
          </w:p>
        </w:tc>
        <w:tc>
          <w:tcPr>
            <w:tcW w:w="1714" w:type="dxa"/>
            <w:shd w:val="clear" w:color="auto" w:fill="FBE4D5" w:themeFill="accent2" w:themeFillTint="33"/>
          </w:tcPr>
          <w:p w:rsidR="00037173" w:rsidRPr="0078319B" w:rsidRDefault="00037173" w:rsidP="00037173">
            <w:pPr>
              <w:pStyle w:val="NormalWeb"/>
              <w:spacing w:before="0" w:beforeAutospacing="0" w:after="0" w:afterAutospacing="0"/>
              <w:rPr>
                <w:rFonts w:asciiTheme="majorBidi" w:hAnsiTheme="majorBidi" w:cstheme="majorBidi"/>
                <w:sz w:val="20"/>
                <w:szCs w:val="20"/>
                <w:rtl/>
              </w:rPr>
            </w:pPr>
            <w:r w:rsidRPr="0078319B">
              <w:rPr>
                <w:rFonts w:asciiTheme="majorBidi" w:hAnsiTheme="majorBidi" w:cstheme="majorBidi"/>
                <w:color w:val="000000"/>
                <w:sz w:val="20"/>
                <w:szCs w:val="20"/>
                <w:rtl/>
              </w:rPr>
              <w:lastRenderedPageBreak/>
              <w:t> </w:t>
            </w:r>
            <w:r w:rsidRPr="0078319B">
              <w:rPr>
                <w:rFonts w:asciiTheme="majorBidi" w:hAnsiTheme="majorBidi" w:cstheme="majorBidi"/>
                <w:color w:val="000000"/>
                <w:sz w:val="20"/>
                <w:szCs w:val="20"/>
              </w:rPr>
              <w:t>Staff members</w:t>
            </w:r>
          </w:p>
        </w:tc>
        <w:tc>
          <w:tcPr>
            <w:tcW w:w="1509" w:type="dxa"/>
            <w:shd w:val="clear" w:color="auto" w:fill="FBE4D5" w:themeFill="accent2" w:themeFillTint="33"/>
          </w:tcPr>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t xml:space="preserve">4 staff members </w:t>
            </w: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t xml:space="preserve">100-200 student </w:t>
            </w:r>
          </w:p>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t>6 staff members</w:t>
            </w:r>
          </w:p>
        </w:tc>
        <w:tc>
          <w:tcPr>
            <w:tcW w:w="2231" w:type="dxa"/>
            <w:shd w:val="clear" w:color="auto" w:fill="FBE4D5" w:themeFill="accent2" w:themeFillTint="33"/>
          </w:tcPr>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lastRenderedPageBreak/>
              <w:t xml:space="preserve">Laptop will be passed on to others when the </w:t>
            </w:r>
            <w:r w:rsidRPr="0078319B">
              <w:rPr>
                <w:rFonts w:asciiTheme="majorBidi" w:hAnsiTheme="majorBidi" w:cstheme="majorBidi"/>
                <w:sz w:val="20"/>
                <w:szCs w:val="20"/>
              </w:rPr>
              <w:lastRenderedPageBreak/>
              <w:t>Director upgrades the laptop</w:t>
            </w: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t xml:space="preserve"> Training lecturers and other faculty members with the tools developed and working methods in these tools.</w:t>
            </w:r>
          </w:p>
        </w:tc>
        <w:tc>
          <w:tcPr>
            <w:tcW w:w="2158" w:type="dxa"/>
            <w:shd w:val="clear" w:color="auto" w:fill="FBE4D5" w:themeFill="accent2" w:themeFillTint="33"/>
          </w:tcPr>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lastRenderedPageBreak/>
              <w:t xml:space="preserve">For use by stuff members- Faculty of </w:t>
            </w:r>
            <w:r w:rsidRPr="0078319B">
              <w:rPr>
                <w:rFonts w:asciiTheme="majorBidi" w:hAnsiTheme="majorBidi" w:cstheme="majorBidi"/>
                <w:sz w:val="20"/>
                <w:szCs w:val="20"/>
              </w:rPr>
              <w:lastRenderedPageBreak/>
              <w:t>Optometry and Faculty of Management</w:t>
            </w: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p>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t>The room assigned to the simulation lab is room 1623</w:t>
            </w:r>
          </w:p>
        </w:tc>
        <w:tc>
          <w:tcPr>
            <w:tcW w:w="1474" w:type="dxa"/>
            <w:shd w:val="clear" w:color="auto" w:fill="FBE4D5" w:themeFill="accent2" w:themeFillTint="33"/>
          </w:tcPr>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lastRenderedPageBreak/>
              <w:t>no</w:t>
            </w:r>
          </w:p>
        </w:tc>
      </w:tr>
      <w:tr w:rsidR="00037173" w:rsidRPr="0078319B" w:rsidTr="00741D1A">
        <w:tc>
          <w:tcPr>
            <w:tcW w:w="761" w:type="dxa"/>
            <w:shd w:val="clear" w:color="auto" w:fill="D9E2F3" w:themeFill="accent1" w:themeFillTint="33"/>
          </w:tcPr>
          <w:p w:rsidR="00037173" w:rsidRPr="0078319B" w:rsidRDefault="00037173" w:rsidP="00037173">
            <w:pPr>
              <w:rPr>
                <w:rFonts w:asciiTheme="majorBidi" w:hAnsiTheme="majorBidi" w:cstheme="majorBidi"/>
                <w:sz w:val="20"/>
                <w:szCs w:val="20"/>
              </w:rPr>
            </w:pPr>
            <w:r w:rsidRPr="0078319B">
              <w:rPr>
                <w:rFonts w:asciiTheme="majorBidi" w:hAnsiTheme="majorBidi" w:cstheme="majorBidi"/>
                <w:sz w:val="20"/>
                <w:szCs w:val="20"/>
              </w:rPr>
              <w:lastRenderedPageBreak/>
              <w:t>SAKH</w:t>
            </w:r>
          </w:p>
        </w:tc>
        <w:tc>
          <w:tcPr>
            <w:tcW w:w="2872" w:type="dxa"/>
            <w:shd w:val="clear" w:color="auto" w:fill="D9E2F3" w:themeFill="accent1" w:themeFillTint="33"/>
          </w:tcPr>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 </w:t>
            </w:r>
            <w:bookmarkStart w:id="7" w:name="_Hlk3546988"/>
            <w:r w:rsidRPr="0078319B">
              <w:rPr>
                <w:rFonts w:asciiTheme="majorBidi" w:eastAsia="Times New Roman" w:hAnsiTheme="majorBidi" w:cstheme="majorBidi"/>
                <w:sz w:val="20"/>
                <w:szCs w:val="20"/>
              </w:rPr>
              <w:t xml:space="preserve">1. Dell </w:t>
            </w:r>
            <w:proofErr w:type="spellStart"/>
            <w:r w:rsidRPr="0078319B">
              <w:rPr>
                <w:rFonts w:asciiTheme="majorBidi" w:eastAsia="Times New Roman" w:hAnsiTheme="majorBidi" w:cstheme="majorBidi"/>
                <w:sz w:val="20"/>
                <w:szCs w:val="20"/>
              </w:rPr>
              <w:t>Inpirion</w:t>
            </w:r>
            <w:proofErr w:type="spellEnd"/>
            <w:r w:rsidRPr="0078319B">
              <w:rPr>
                <w:rFonts w:asciiTheme="majorBidi" w:eastAsia="Times New Roman" w:hAnsiTheme="majorBidi" w:cstheme="majorBidi"/>
                <w:sz w:val="20"/>
                <w:szCs w:val="20"/>
              </w:rPr>
              <w:t xml:space="preserve"> 5567 (2 x 1255)</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2.Interactive Clickers for Student feedback (38 Euros x 40)</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3.Simulation Lab with computers, video cameras and software for programs</w:t>
            </w:r>
          </w:p>
          <w:bookmarkEnd w:id="7"/>
          <w:p w:rsidR="00037173" w:rsidRPr="0078319B" w:rsidRDefault="00037173" w:rsidP="00037173">
            <w:pPr>
              <w:rPr>
                <w:rFonts w:asciiTheme="majorBidi" w:eastAsia="Times New Roman" w:hAnsiTheme="majorBidi" w:cstheme="majorBidi"/>
                <w:sz w:val="20"/>
                <w:szCs w:val="20"/>
              </w:rPr>
            </w:pPr>
          </w:p>
          <w:p w:rsidR="00037173" w:rsidRPr="0078319B" w:rsidRDefault="00037173" w:rsidP="00037173">
            <w:pPr>
              <w:rPr>
                <w:rFonts w:asciiTheme="majorBidi" w:eastAsia="Times New Roman" w:hAnsiTheme="majorBidi" w:cstheme="majorBidi"/>
                <w:sz w:val="20"/>
                <w:szCs w:val="20"/>
              </w:rPr>
            </w:pPr>
          </w:p>
        </w:tc>
        <w:tc>
          <w:tcPr>
            <w:tcW w:w="2041" w:type="dxa"/>
            <w:shd w:val="clear" w:color="auto" w:fill="D9E2F3" w:themeFill="accent1" w:themeFillTint="33"/>
          </w:tcPr>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1. </w:t>
            </w:r>
            <w:bookmarkStart w:id="8" w:name="_Hlk3547037"/>
            <w:r w:rsidRPr="0078319B">
              <w:rPr>
                <w:rFonts w:asciiTheme="majorBidi" w:eastAsia="Times New Roman" w:hAnsiTheme="majorBidi" w:cstheme="majorBidi"/>
                <w:sz w:val="20"/>
                <w:szCs w:val="20"/>
              </w:rPr>
              <w:t>The first computer is used by project manager in managing project documents, financial tracking, and documentation.</w:t>
            </w:r>
            <w:r w:rsidRPr="0078319B">
              <w:rPr>
                <w:rFonts w:asciiTheme="majorBidi" w:eastAsia="Times New Roman" w:hAnsiTheme="majorBidi" w:cstheme="majorBidi"/>
                <w:sz w:val="20"/>
                <w:szCs w:val="20"/>
                <w:shd w:val="clear" w:color="auto" w:fill="F5F5F5"/>
              </w:rPr>
              <w:t xml:space="preserve"> </w:t>
            </w:r>
            <w:r w:rsidRPr="0078319B">
              <w:rPr>
                <w:rFonts w:asciiTheme="majorBidi" w:eastAsia="Times New Roman" w:hAnsiTheme="majorBidi" w:cstheme="majorBidi"/>
                <w:sz w:val="20"/>
                <w:szCs w:val="20"/>
              </w:rPr>
              <w:t xml:space="preserve">The second computer is used by a staff member of the project </w:t>
            </w:r>
            <w:bookmarkEnd w:id="8"/>
            <w:r w:rsidRPr="0078319B">
              <w:rPr>
                <w:rFonts w:asciiTheme="majorBidi" w:eastAsia="Times New Roman" w:hAnsiTheme="majorBidi" w:cstheme="majorBidi"/>
                <w:sz w:val="20"/>
                <w:szCs w:val="20"/>
              </w:rPr>
              <w:t>team who participates in developing the tools, communication with the partners and the project portal, arranging the materials that will be used in workshops for faculty and college students.</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2.</w:t>
            </w:r>
            <w:bookmarkStart w:id="9" w:name="_Hlk3547130"/>
            <w:r w:rsidRPr="0078319B">
              <w:rPr>
                <w:rFonts w:asciiTheme="majorBidi" w:eastAsia="Times New Roman" w:hAnsiTheme="majorBidi" w:cstheme="majorBidi"/>
                <w:sz w:val="20"/>
                <w:szCs w:val="20"/>
              </w:rPr>
              <w:t>For use by students in the laboratory and in classrooms.</w:t>
            </w:r>
            <w:bookmarkEnd w:id="9"/>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3. Use of faculty members in the implementation and dissemination, both in </w:t>
            </w:r>
            <w:r w:rsidRPr="0078319B">
              <w:rPr>
                <w:rFonts w:asciiTheme="majorBidi" w:eastAsia="Times New Roman" w:hAnsiTheme="majorBidi" w:cstheme="majorBidi"/>
                <w:sz w:val="20"/>
                <w:szCs w:val="20"/>
              </w:rPr>
              <w:lastRenderedPageBreak/>
              <w:t>the LAB. for entrepreneurship and innovation (exposure, recognition and implementation) and then implementation in the classroom.</w:t>
            </w:r>
          </w:p>
        </w:tc>
        <w:tc>
          <w:tcPr>
            <w:tcW w:w="1714" w:type="dxa"/>
            <w:shd w:val="clear" w:color="auto" w:fill="D9E2F3" w:themeFill="accent1" w:themeFillTint="33"/>
          </w:tcPr>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lastRenderedPageBreak/>
              <w:t xml:space="preserve"> 1. Staff members of the project team</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2. Staff members and students.</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3. Staff members</w:t>
            </w:r>
          </w:p>
        </w:tc>
        <w:tc>
          <w:tcPr>
            <w:tcW w:w="1509" w:type="dxa"/>
            <w:shd w:val="clear" w:color="auto" w:fill="D9E2F3" w:themeFill="accent1" w:themeFillTint="33"/>
          </w:tcPr>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 1. 6</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2. 180</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3. 150</w:t>
            </w:r>
          </w:p>
          <w:p w:rsidR="00037173" w:rsidRPr="0078319B" w:rsidRDefault="00037173" w:rsidP="00037173">
            <w:pPr>
              <w:rPr>
                <w:rFonts w:asciiTheme="majorBidi" w:eastAsia="Times New Roman" w:hAnsiTheme="majorBidi" w:cstheme="majorBidi"/>
                <w:sz w:val="20"/>
                <w:szCs w:val="20"/>
              </w:rPr>
            </w:pPr>
          </w:p>
        </w:tc>
        <w:tc>
          <w:tcPr>
            <w:tcW w:w="2231" w:type="dxa"/>
            <w:shd w:val="clear" w:color="auto" w:fill="D9E2F3" w:themeFill="accent1" w:themeFillTint="33"/>
          </w:tcPr>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 1. Training of new and veteran faculty</w:t>
            </w:r>
            <w:r w:rsidRPr="0078319B">
              <w:rPr>
                <w:rFonts w:asciiTheme="majorBidi" w:eastAsia="Times New Roman" w:hAnsiTheme="majorBidi" w:cstheme="majorBidi"/>
                <w:sz w:val="20"/>
                <w:szCs w:val="20"/>
              </w:rPr>
              <w:br/>
              <w:t>members, use of some of the tools in the various undergraduate courses, an</w:t>
            </w:r>
            <w:r w:rsidRPr="0078319B">
              <w:rPr>
                <w:rFonts w:asciiTheme="majorBidi" w:eastAsia="Times New Roman" w:hAnsiTheme="majorBidi" w:cstheme="majorBidi"/>
                <w:sz w:val="20"/>
                <w:szCs w:val="20"/>
              </w:rPr>
              <w:br/>
              <w:t>academic course containing the six tools for graduate students in assessment,</w:t>
            </w:r>
            <w:r w:rsidRPr="0078319B">
              <w:rPr>
                <w:rFonts w:asciiTheme="majorBidi" w:eastAsia="Times New Roman" w:hAnsiTheme="majorBidi" w:cstheme="majorBidi"/>
                <w:sz w:val="20"/>
                <w:szCs w:val="20"/>
              </w:rPr>
              <w:br/>
              <w:t>one of the elements for assessing the activities of lecturers (by the Center</w:t>
            </w:r>
            <w:r w:rsidRPr="0078319B">
              <w:rPr>
                <w:rFonts w:asciiTheme="majorBidi" w:eastAsia="Times New Roman" w:hAnsiTheme="majorBidi" w:cstheme="majorBidi"/>
                <w:sz w:val="20"/>
                <w:szCs w:val="20"/>
              </w:rPr>
              <w:br/>
              <w:t>for Teaching Quality) is the use of one of the tools in the courses he teaches</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2. As specified in1</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3. As specified in1</w:t>
            </w:r>
          </w:p>
          <w:p w:rsidR="00037173" w:rsidRPr="0078319B" w:rsidRDefault="00037173" w:rsidP="00037173">
            <w:pPr>
              <w:rPr>
                <w:rFonts w:asciiTheme="majorBidi" w:eastAsia="Times New Roman" w:hAnsiTheme="majorBidi" w:cstheme="majorBidi"/>
                <w:sz w:val="20"/>
                <w:szCs w:val="20"/>
              </w:rPr>
            </w:pPr>
          </w:p>
        </w:tc>
        <w:tc>
          <w:tcPr>
            <w:tcW w:w="2158" w:type="dxa"/>
            <w:shd w:val="clear" w:color="auto" w:fill="D9E2F3" w:themeFill="accent1" w:themeFillTint="33"/>
          </w:tcPr>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 1.</w:t>
            </w:r>
            <w:bookmarkStart w:id="10" w:name="_Hlk3547203"/>
            <w:r w:rsidRPr="0078319B">
              <w:rPr>
                <w:rFonts w:asciiTheme="majorBidi" w:eastAsia="Times New Roman" w:hAnsiTheme="majorBidi" w:cstheme="majorBidi"/>
                <w:sz w:val="20"/>
                <w:szCs w:val="20"/>
              </w:rPr>
              <w:t>The LAB. for Entrepreneurship and Innovation</w:t>
            </w:r>
            <w:bookmarkEnd w:id="10"/>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2. As specified in1</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3. As specified in1</w:t>
            </w:r>
          </w:p>
        </w:tc>
        <w:tc>
          <w:tcPr>
            <w:tcW w:w="1474" w:type="dxa"/>
            <w:shd w:val="clear" w:color="auto" w:fill="D9E2F3" w:themeFill="accent1" w:themeFillTint="33"/>
          </w:tcPr>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 1.No change</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2. No change</w:t>
            </w:r>
          </w:p>
          <w:p w:rsidR="00037173" w:rsidRPr="0078319B" w:rsidRDefault="00037173" w:rsidP="00037173">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3. No change</w:t>
            </w:r>
          </w:p>
          <w:p w:rsidR="00037173" w:rsidRPr="0078319B" w:rsidRDefault="00037173" w:rsidP="00037173">
            <w:pPr>
              <w:rPr>
                <w:rFonts w:asciiTheme="majorBidi" w:eastAsia="Times New Roman" w:hAnsiTheme="majorBidi" w:cstheme="majorBidi"/>
                <w:sz w:val="20"/>
                <w:szCs w:val="20"/>
              </w:rPr>
            </w:pPr>
          </w:p>
        </w:tc>
      </w:tr>
      <w:tr w:rsidR="00106286" w:rsidRPr="00106286" w:rsidTr="00106286">
        <w:tc>
          <w:tcPr>
            <w:tcW w:w="761" w:type="dxa"/>
            <w:shd w:val="clear" w:color="auto" w:fill="F2F2F2" w:themeFill="background1" w:themeFillShade="F2"/>
          </w:tcPr>
          <w:p w:rsidR="00106286" w:rsidRPr="0078319B" w:rsidRDefault="00106286" w:rsidP="00106286">
            <w:pPr>
              <w:rPr>
                <w:rFonts w:asciiTheme="majorBidi" w:hAnsiTheme="majorBidi" w:cstheme="majorBidi"/>
                <w:sz w:val="20"/>
                <w:szCs w:val="20"/>
              </w:rPr>
            </w:pPr>
            <w:r w:rsidRPr="0078319B">
              <w:rPr>
                <w:rFonts w:asciiTheme="majorBidi" w:hAnsiTheme="majorBidi" w:cstheme="majorBidi"/>
                <w:sz w:val="20"/>
                <w:szCs w:val="20"/>
              </w:rPr>
              <w:t>TSU</w:t>
            </w:r>
          </w:p>
        </w:tc>
        <w:tc>
          <w:tcPr>
            <w:tcW w:w="2872" w:type="dxa"/>
            <w:shd w:val="clear" w:color="auto" w:fill="F2F2F2" w:themeFill="background1" w:themeFillShade="F2"/>
          </w:tcPr>
          <w:p w:rsidR="00106286" w:rsidRPr="00106286" w:rsidRDefault="00106286" w:rsidP="00106286">
            <w:pPr>
              <w:rPr>
                <w:rFonts w:asciiTheme="majorBidi" w:hAnsiTheme="majorBidi" w:cstheme="majorBidi"/>
                <w:sz w:val="20"/>
                <w:szCs w:val="20"/>
              </w:rPr>
            </w:pPr>
            <w:r w:rsidRPr="00106286">
              <w:rPr>
                <w:rFonts w:asciiTheme="majorBidi" w:hAnsiTheme="majorBidi" w:cstheme="majorBidi"/>
                <w:b/>
                <w:sz w:val="20"/>
                <w:szCs w:val="20"/>
              </w:rPr>
              <w:t xml:space="preserve">Note: </w:t>
            </w:r>
            <w:bookmarkStart w:id="11" w:name="_Hlk3717114"/>
            <w:r w:rsidRPr="00106286">
              <w:rPr>
                <w:rFonts w:asciiTheme="majorBidi" w:hAnsiTheme="majorBidi" w:cstheme="majorBidi"/>
                <w:sz w:val="20"/>
                <w:szCs w:val="20"/>
              </w:rPr>
              <w:t xml:space="preserve">The Tender for the purchase of the equipment has been completed. </w:t>
            </w:r>
            <w:proofErr w:type="gramStart"/>
            <w:r w:rsidRPr="00106286">
              <w:rPr>
                <w:rFonts w:asciiTheme="majorBidi" w:hAnsiTheme="majorBidi" w:cstheme="majorBidi"/>
                <w:sz w:val="20"/>
                <w:szCs w:val="20"/>
              </w:rPr>
              <w:t>At the moment</w:t>
            </w:r>
            <w:proofErr w:type="gramEnd"/>
            <w:r w:rsidRPr="00106286">
              <w:rPr>
                <w:rFonts w:asciiTheme="majorBidi" w:hAnsiTheme="majorBidi" w:cstheme="majorBidi"/>
                <w:sz w:val="20"/>
                <w:szCs w:val="20"/>
              </w:rPr>
              <w:t xml:space="preserve"> the procedures for the purchase and delivery are being carried out. The estimated delivery time is within 30 days after signing the Agreement for the purchase.</w:t>
            </w:r>
          </w:p>
          <w:p w:rsidR="00106286" w:rsidRPr="00106286" w:rsidRDefault="00106286" w:rsidP="00106286">
            <w:pPr>
              <w:rPr>
                <w:rFonts w:asciiTheme="majorBidi" w:hAnsiTheme="majorBidi" w:cstheme="majorBidi"/>
                <w:b/>
                <w:sz w:val="20"/>
                <w:szCs w:val="20"/>
              </w:rPr>
            </w:pPr>
            <w:r w:rsidRPr="00106286">
              <w:rPr>
                <w:rFonts w:asciiTheme="majorBidi" w:hAnsiTheme="majorBidi" w:cstheme="majorBidi"/>
                <w:b/>
                <w:sz w:val="20"/>
                <w:szCs w:val="20"/>
              </w:rPr>
              <w:t>Portable Laboratory:</w:t>
            </w:r>
          </w:p>
          <w:p w:rsidR="00106286" w:rsidRPr="00106286" w:rsidRDefault="00106286" w:rsidP="00106286">
            <w:pPr>
              <w:pStyle w:val="ListParagraph"/>
              <w:numPr>
                <w:ilvl w:val="0"/>
                <w:numId w:val="4"/>
              </w:numPr>
              <w:shd w:val="clear" w:color="auto" w:fill="FFFFFF"/>
              <w:bidi w:val="0"/>
              <w:ind w:left="240" w:hanging="240"/>
              <w:rPr>
                <w:rFonts w:asciiTheme="majorBidi" w:hAnsiTheme="majorBidi" w:cstheme="majorBidi"/>
                <w:sz w:val="20"/>
                <w:szCs w:val="20"/>
              </w:rPr>
            </w:pPr>
            <w:r w:rsidRPr="00106286">
              <w:rPr>
                <w:rFonts w:asciiTheme="majorBidi" w:hAnsiTheme="majorBidi" w:cstheme="majorBidi"/>
                <w:sz w:val="20"/>
                <w:szCs w:val="20"/>
              </w:rPr>
              <w:t>iPad Pro 6th – 25 items</w:t>
            </w:r>
          </w:p>
          <w:p w:rsidR="00106286" w:rsidRPr="00106286" w:rsidRDefault="00106286" w:rsidP="00106286">
            <w:pPr>
              <w:pStyle w:val="ListParagraph"/>
              <w:numPr>
                <w:ilvl w:val="0"/>
                <w:numId w:val="4"/>
              </w:numPr>
              <w:shd w:val="clear" w:color="auto" w:fill="FFFFFF"/>
              <w:bidi w:val="0"/>
              <w:ind w:left="240" w:hanging="240"/>
              <w:rPr>
                <w:rFonts w:asciiTheme="majorBidi" w:hAnsiTheme="majorBidi" w:cstheme="majorBidi"/>
                <w:sz w:val="20"/>
                <w:szCs w:val="20"/>
              </w:rPr>
            </w:pPr>
            <w:proofErr w:type="spellStart"/>
            <w:r w:rsidRPr="00106286">
              <w:rPr>
                <w:rFonts w:asciiTheme="majorBidi" w:hAnsiTheme="majorBidi" w:cstheme="majorBidi"/>
                <w:sz w:val="20"/>
                <w:szCs w:val="20"/>
              </w:rPr>
              <w:t>Macbook</w:t>
            </w:r>
            <w:proofErr w:type="spellEnd"/>
            <w:r w:rsidRPr="00106286">
              <w:rPr>
                <w:rFonts w:asciiTheme="majorBidi" w:hAnsiTheme="majorBidi" w:cstheme="majorBidi"/>
                <w:sz w:val="20"/>
                <w:szCs w:val="20"/>
              </w:rPr>
              <w:t xml:space="preserve"> Pro -2 items</w:t>
            </w:r>
          </w:p>
          <w:p w:rsidR="00106286" w:rsidRPr="00106286" w:rsidRDefault="00106286" w:rsidP="00106286">
            <w:pPr>
              <w:pStyle w:val="ListParagraph"/>
              <w:numPr>
                <w:ilvl w:val="0"/>
                <w:numId w:val="4"/>
              </w:numPr>
              <w:shd w:val="clear" w:color="auto" w:fill="FFFFFF"/>
              <w:bidi w:val="0"/>
              <w:ind w:left="240" w:hanging="240"/>
              <w:rPr>
                <w:rFonts w:asciiTheme="majorBidi" w:hAnsiTheme="majorBidi" w:cstheme="majorBidi"/>
                <w:sz w:val="20"/>
                <w:szCs w:val="20"/>
              </w:rPr>
            </w:pPr>
            <w:r w:rsidRPr="00106286">
              <w:rPr>
                <w:rFonts w:asciiTheme="majorBidi" w:hAnsiTheme="majorBidi" w:cstheme="majorBidi"/>
                <w:sz w:val="20"/>
                <w:szCs w:val="20"/>
              </w:rPr>
              <w:t xml:space="preserve">Apple TV-2 items </w:t>
            </w:r>
          </w:p>
          <w:p w:rsidR="00106286" w:rsidRPr="00106286" w:rsidRDefault="00106286" w:rsidP="00106286">
            <w:pPr>
              <w:pStyle w:val="ListParagraph"/>
              <w:numPr>
                <w:ilvl w:val="0"/>
                <w:numId w:val="4"/>
              </w:numPr>
              <w:shd w:val="clear" w:color="auto" w:fill="FFFFFF"/>
              <w:bidi w:val="0"/>
              <w:ind w:left="240" w:hanging="240"/>
              <w:rPr>
                <w:rFonts w:asciiTheme="majorBidi" w:hAnsiTheme="majorBidi" w:cstheme="majorBidi"/>
                <w:b/>
                <w:sz w:val="20"/>
                <w:szCs w:val="20"/>
              </w:rPr>
            </w:pPr>
            <w:r w:rsidRPr="00106286">
              <w:rPr>
                <w:rFonts w:asciiTheme="majorBidi" w:hAnsiTheme="majorBidi" w:cstheme="majorBidi"/>
                <w:sz w:val="20"/>
                <w:szCs w:val="20"/>
              </w:rPr>
              <w:t xml:space="preserve">Airport </w:t>
            </w:r>
            <w:proofErr w:type="spellStart"/>
            <w:r w:rsidRPr="00106286">
              <w:rPr>
                <w:rFonts w:asciiTheme="majorBidi" w:hAnsiTheme="majorBidi" w:cstheme="majorBidi"/>
                <w:sz w:val="20"/>
                <w:szCs w:val="20"/>
              </w:rPr>
              <w:t>Extrim</w:t>
            </w:r>
            <w:proofErr w:type="spellEnd"/>
            <w:r w:rsidRPr="00106286">
              <w:rPr>
                <w:rFonts w:asciiTheme="majorBidi" w:hAnsiTheme="majorBidi" w:cstheme="majorBidi"/>
                <w:sz w:val="20"/>
                <w:szCs w:val="20"/>
              </w:rPr>
              <w:t xml:space="preserve"> -1 item </w:t>
            </w:r>
          </w:p>
          <w:p w:rsidR="00106286" w:rsidRPr="00106286" w:rsidRDefault="00106286" w:rsidP="00106286">
            <w:pPr>
              <w:pStyle w:val="ListParagraph"/>
              <w:numPr>
                <w:ilvl w:val="0"/>
                <w:numId w:val="4"/>
              </w:numPr>
              <w:shd w:val="clear" w:color="auto" w:fill="FFFFFF"/>
              <w:bidi w:val="0"/>
              <w:ind w:left="240" w:hanging="240"/>
              <w:rPr>
                <w:rFonts w:asciiTheme="majorBidi" w:hAnsiTheme="majorBidi" w:cstheme="majorBidi"/>
                <w:sz w:val="20"/>
                <w:szCs w:val="20"/>
              </w:rPr>
            </w:pPr>
            <w:r w:rsidRPr="00106286">
              <w:rPr>
                <w:rFonts w:asciiTheme="majorBidi" w:hAnsiTheme="majorBidi" w:cstheme="majorBidi"/>
                <w:sz w:val="20"/>
                <w:szCs w:val="20"/>
              </w:rPr>
              <w:t>Apple Pencil -20 items</w:t>
            </w:r>
          </w:p>
          <w:p w:rsidR="00106286" w:rsidRPr="00106286" w:rsidRDefault="00106286" w:rsidP="00106286">
            <w:pPr>
              <w:pStyle w:val="ListParagraph"/>
              <w:numPr>
                <w:ilvl w:val="0"/>
                <w:numId w:val="4"/>
              </w:numPr>
              <w:bidi w:val="0"/>
              <w:ind w:left="240" w:hanging="240"/>
              <w:rPr>
                <w:rFonts w:asciiTheme="majorBidi" w:hAnsiTheme="majorBidi" w:cstheme="majorBidi"/>
                <w:sz w:val="20"/>
                <w:szCs w:val="20"/>
              </w:rPr>
            </w:pPr>
            <w:r w:rsidRPr="00106286">
              <w:rPr>
                <w:rFonts w:asciiTheme="majorBidi" w:hAnsiTheme="majorBidi" w:cstheme="majorBidi"/>
                <w:sz w:val="20"/>
                <w:szCs w:val="20"/>
              </w:rPr>
              <w:t>iPad trolley – 1 item</w:t>
            </w:r>
          </w:p>
          <w:bookmarkEnd w:id="11"/>
          <w:p w:rsidR="00106286" w:rsidRPr="00106286" w:rsidRDefault="00106286" w:rsidP="00106286">
            <w:pPr>
              <w:rPr>
                <w:rFonts w:asciiTheme="majorBidi" w:eastAsia="Times New Roman" w:hAnsiTheme="majorBidi" w:cstheme="majorBidi"/>
                <w:color w:val="222222"/>
                <w:sz w:val="20"/>
                <w:szCs w:val="20"/>
                <w:highlight w:val="lightGray"/>
                <w:shd w:val="clear" w:color="auto" w:fill="FF0000"/>
              </w:rPr>
            </w:pPr>
          </w:p>
          <w:p w:rsidR="00106286" w:rsidRPr="00106286" w:rsidRDefault="00106286" w:rsidP="00106286">
            <w:pPr>
              <w:rPr>
                <w:rFonts w:asciiTheme="majorBidi" w:eastAsia="Times New Roman" w:hAnsiTheme="majorBidi" w:cstheme="majorBidi"/>
                <w:color w:val="222222"/>
                <w:sz w:val="20"/>
                <w:szCs w:val="20"/>
                <w:highlight w:val="lightGray"/>
                <w:shd w:val="clear" w:color="auto" w:fill="FF0000"/>
              </w:rPr>
            </w:pPr>
          </w:p>
        </w:tc>
        <w:tc>
          <w:tcPr>
            <w:tcW w:w="2041" w:type="dxa"/>
            <w:shd w:val="clear" w:color="auto" w:fill="F2F2F2" w:themeFill="background1" w:themeFillShade="F2"/>
          </w:tcPr>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 xml:space="preserve">- </w:t>
            </w:r>
            <w:bookmarkStart w:id="12" w:name="_Hlk3717206"/>
            <w:r w:rsidRPr="00106286">
              <w:rPr>
                <w:rFonts w:asciiTheme="majorBidi" w:hAnsiTheme="majorBidi" w:cstheme="majorBidi"/>
                <w:sz w:val="20"/>
                <w:szCs w:val="20"/>
              </w:rPr>
              <w:t>To support piloting and implementation of assessment  </w:t>
            </w:r>
          </w:p>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tools developed within the project;</w:t>
            </w:r>
          </w:p>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 To improve the quality of learning and assessment of students;</w:t>
            </w:r>
          </w:p>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 More students will</w:t>
            </w:r>
          </w:p>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benefit from mobile</w:t>
            </w:r>
          </w:p>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learning and teaching;</w:t>
            </w:r>
          </w:p>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-IOS system Apple</w:t>
            </w:r>
          </w:p>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products are extensively</w:t>
            </w:r>
          </w:p>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used worldwide for</w:t>
            </w:r>
          </w:p>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mobile learning and</w:t>
            </w:r>
          </w:p>
          <w:p w:rsidR="00106286" w:rsidRPr="00106286" w:rsidRDefault="00106286" w:rsidP="00106286">
            <w:pPr>
              <w:rPr>
                <w:rFonts w:asciiTheme="majorBidi" w:eastAsia="Times New Roman" w:hAnsiTheme="majorBidi" w:cstheme="majorBidi"/>
                <w:color w:val="222222"/>
                <w:sz w:val="20"/>
                <w:szCs w:val="20"/>
                <w:shd w:val="clear" w:color="auto" w:fill="FF0000"/>
              </w:rPr>
            </w:pPr>
            <w:r w:rsidRPr="00106286">
              <w:rPr>
                <w:rFonts w:asciiTheme="majorBidi" w:hAnsiTheme="majorBidi" w:cstheme="majorBidi"/>
                <w:sz w:val="20"/>
                <w:szCs w:val="20"/>
              </w:rPr>
              <w:t>teaching.</w:t>
            </w:r>
          </w:p>
          <w:bookmarkEnd w:id="12"/>
          <w:p w:rsidR="00106286" w:rsidRPr="00106286" w:rsidRDefault="00106286" w:rsidP="00106286">
            <w:pPr>
              <w:rPr>
                <w:rFonts w:asciiTheme="majorBidi" w:hAnsiTheme="majorBidi" w:cstheme="majorBidi"/>
                <w:sz w:val="20"/>
                <w:szCs w:val="20"/>
              </w:rPr>
            </w:pPr>
          </w:p>
        </w:tc>
        <w:tc>
          <w:tcPr>
            <w:tcW w:w="1714" w:type="dxa"/>
            <w:shd w:val="clear" w:color="auto" w:fill="F2F2F2" w:themeFill="background1" w:themeFillShade="F2"/>
          </w:tcPr>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Students and faculty members of the Faculty of Psychology and Education Sciences</w:t>
            </w:r>
          </w:p>
        </w:tc>
        <w:tc>
          <w:tcPr>
            <w:tcW w:w="1509" w:type="dxa"/>
            <w:shd w:val="clear" w:color="auto" w:fill="F2F2F2" w:themeFill="background1" w:themeFillShade="F2"/>
          </w:tcPr>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Up to 300 students and 10-15 faculty members</w:t>
            </w:r>
          </w:p>
        </w:tc>
        <w:tc>
          <w:tcPr>
            <w:tcW w:w="2231" w:type="dxa"/>
            <w:shd w:val="clear" w:color="auto" w:fill="F2F2F2" w:themeFill="background1" w:themeFillShade="F2"/>
          </w:tcPr>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 xml:space="preserve">A special project “Apple in Education” fits perfectly the university needs. Numerous applications are specially created with the aim of improving educational process. One of them is </w:t>
            </w:r>
            <w:proofErr w:type="spellStart"/>
            <w:r w:rsidRPr="00106286">
              <w:rPr>
                <w:rFonts w:asciiTheme="majorBidi" w:hAnsiTheme="majorBidi" w:cstheme="majorBidi"/>
                <w:sz w:val="20"/>
                <w:szCs w:val="20"/>
              </w:rPr>
              <w:t>Mosyle</w:t>
            </w:r>
            <w:proofErr w:type="spellEnd"/>
            <w:r w:rsidRPr="00106286">
              <w:rPr>
                <w:rFonts w:asciiTheme="majorBidi" w:hAnsiTheme="majorBidi" w:cstheme="majorBidi"/>
                <w:sz w:val="20"/>
                <w:szCs w:val="20"/>
              </w:rPr>
              <w:t xml:space="preserve"> Manager which enables the teacher/lecturer to monitor each </w:t>
            </w:r>
            <w:proofErr w:type="spellStart"/>
            <w:r w:rsidRPr="00106286">
              <w:rPr>
                <w:rFonts w:asciiTheme="majorBidi" w:hAnsiTheme="majorBidi" w:cstheme="majorBidi"/>
                <w:sz w:val="20"/>
                <w:szCs w:val="20"/>
              </w:rPr>
              <w:t>IPad</w:t>
            </w:r>
            <w:proofErr w:type="spellEnd"/>
            <w:r w:rsidRPr="00106286">
              <w:rPr>
                <w:rFonts w:asciiTheme="majorBidi" w:hAnsiTheme="majorBidi" w:cstheme="majorBidi"/>
                <w:sz w:val="20"/>
                <w:szCs w:val="20"/>
              </w:rPr>
              <w:t xml:space="preserve"> connected to the network, send files, electronic books, stream videos simultaneously to all </w:t>
            </w:r>
            <w:proofErr w:type="spellStart"/>
            <w:r w:rsidRPr="00106286">
              <w:rPr>
                <w:rFonts w:asciiTheme="majorBidi" w:hAnsiTheme="majorBidi" w:cstheme="majorBidi"/>
                <w:sz w:val="20"/>
                <w:szCs w:val="20"/>
              </w:rPr>
              <w:t>IPads</w:t>
            </w:r>
            <w:proofErr w:type="spellEnd"/>
            <w:r w:rsidRPr="00106286">
              <w:rPr>
                <w:rFonts w:asciiTheme="majorBidi" w:hAnsiTheme="majorBidi" w:cstheme="majorBidi"/>
                <w:sz w:val="20"/>
                <w:szCs w:val="20"/>
              </w:rPr>
              <w:t>, monitor student involvement.</w:t>
            </w:r>
          </w:p>
        </w:tc>
        <w:tc>
          <w:tcPr>
            <w:tcW w:w="2158" w:type="dxa"/>
            <w:shd w:val="clear" w:color="auto" w:fill="F2F2F2" w:themeFill="background1" w:themeFillShade="F2"/>
          </w:tcPr>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It has not been delivered yet. After delivery it will be installed at the Faculty of Psychology and Education Sciences at TSU.</w:t>
            </w:r>
          </w:p>
        </w:tc>
        <w:tc>
          <w:tcPr>
            <w:tcW w:w="1474" w:type="dxa"/>
            <w:shd w:val="clear" w:color="auto" w:fill="F2F2F2" w:themeFill="background1" w:themeFillShade="F2"/>
          </w:tcPr>
          <w:p w:rsidR="00106286" w:rsidRPr="00106286" w:rsidRDefault="00106286" w:rsidP="00106286">
            <w:pPr>
              <w:rPr>
                <w:rFonts w:asciiTheme="majorBidi" w:hAnsiTheme="majorBidi" w:cstheme="majorBidi"/>
                <w:sz w:val="20"/>
                <w:szCs w:val="20"/>
              </w:rPr>
            </w:pPr>
            <w:r w:rsidRPr="00106286">
              <w:rPr>
                <w:rFonts w:asciiTheme="majorBidi" w:hAnsiTheme="majorBidi" w:cstheme="majorBidi"/>
                <w:sz w:val="20"/>
                <w:szCs w:val="20"/>
              </w:rPr>
              <w:t>Portable LAB of IOS system was purchased Instead of the Simulation LAB.</w:t>
            </w:r>
          </w:p>
        </w:tc>
      </w:tr>
      <w:tr w:rsidR="00106286" w:rsidRPr="0078319B" w:rsidTr="00741D1A">
        <w:tc>
          <w:tcPr>
            <w:tcW w:w="761" w:type="dxa"/>
          </w:tcPr>
          <w:p w:rsidR="00106286" w:rsidRPr="0078319B" w:rsidRDefault="00106286" w:rsidP="00106286">
            <w:pPr>
              <w:rPr>
                <w:rFonts w:asciiTheme="majorBidi" w:hAnsiTheme="majorBidi" w:cstheme="majorBidi"/>
                <w:sz w:val="20"/>
                <w:szCs w:val="20"/>
              </w:rPr>
            </w:pPr>
            <w:r w:rsidRPr="0078319B">
              <w:rPr>
                <w:rFonts w:asciiTheme="majorBidi" w:hAnsiTheme="majorBidi" w:cstheme="majorBidi"/>
                <w:sz w:val="20"/>
                <w:szCs w:val="20"/>
              </w:rPr>
              <w:t>SSU</w:t>
            </w:r>
          </w:p>
        </w:tc>
        <w:tc>
          <w:tcPr>
            <w:tcW w:w="2872" w:type="dxa"/>
            <w:shd w:val="clear" w:color="auto" w:fill="FBE4D5" w:themeFill="accent2" w:themeFillTint="33"/>
          </w:tcPr>
          <w:p w:rsidR="00106286" w:rsidRPr="0078319B" w:rsidRDefault="00106286" w:rsidP="00106286">
            <w:pPr>
              <w:rPr>
                <w:rFonts w:asciiTheme="majorBidi" w:eastAsia="Times New Roman" w:hAnsiTheme="majorBidi" w:cstheme="majorBidi"/>
                <w:bCs/>
                <w:sz w:val="20"/>
                <w:szCs w:val="20"/>
                <w:shd w:val="clear" w:color="auto" w:fill="FF0000"/>
              </w:rPr>
            </w:pPr>
            <w:r w:rsidRPr="0078319B">
              <w:rPr>
                <w:rFonts w:asciiTheme="majorBidi" w:eastAsia="Times New Roman" w:hAnsiTheme="majorBidi" w:cstheme="majorBidi"/>
                <w:bCs/>
                <w:sz w:val="20"/>
                <w:szCs w:val="20"/>
              </w:rPr>
              <w:t>The tender is announced for purchasing of the following equipment:</w:t>
            </w:r>
          </w:p>
          <w:p w:rsidR="00106286" w:rsidRPr="0078319B" w:rsidRDefault="00106286" w:rsidP="00106286">
            <w:pPr>
              <w:rPr>
                <w:rFonts w:asciiTheme="majorBidi" w:eastAsia="Times New Roman" w:hAnsiTheme="majorBidi" w:cstheme="majorBidi"/>
                <w:bCs/>
                <w:sz w:val="20"/>
                <w:szCs w:val="20"/>
                <w:shd w:val="clear" w:color="auto" w:fill="FF0000"/>
              </w:rPr>
            </w:pPr>
          </w:p>
          <w:p w:rsidR="00106286" w:rsidRPr="0078319B" w:rsidRDefault="00106286" w:rsidP="00106286">
            <w:pPr>
              <w:rPr>
                <w:rFonts w:asciiTheme="majorBidi" w:hAnsiTheme="majorBidi" w:cstheme="majorBidi"/>
                <w:bCs/>
                <w:sz w:val="20"/>
                <w:szCs w:val="20"/>
              </w:rPr>
            </w:pPr>
            <w:r w:rsidRPr="0078319B">
              <w:rPr>
                <w:rFonts w:asciiTheme="majorBidi" w:hAnsiTheme="majorBidi" w:cstheme="majorBidi"/>
                <w:bCs/>
                <w:sz w:val="20"/>
                <w:szCs w:val="20"/>
                <w:lang w:val="ka-GE"/>
              </w:rPr>
              <w:t>iPad Pro 6th 2018 32GB, 25</w:t>
            </w:r>
            <w:r w:rsidRPr="0078319B">
              <w:rPr>
                <w:rFonts w:asciiTheme="majorBidi" w:hAnsiTheme="majorBidi" w:cstheme="majorBidi"/>
                <w:bCs/>
                <w:sz w:val="20"/>
                <w:szCs w:val="20"/>
              </w:rPr>
              <w:t xml:space="preserve"> items;</w:t>
            </w:r>
          </w:p>
          <w:p w:rsidR="00106286" w:rsidRPr="0078319B" w:rsidRDefault="00106286" w:rsidP="00106286">
            <w:pPr>
              <w:rPr>
                <w:rFonts w:asciiTheme="majorBidi" w:hAnsiTheme="majorBidi" w:cstheme="majorBidi"/>
                <w:bCs/>
                <w:sz w:val="20"/>
                <w:szCs w:val="20"/>
              </w:rPr>
            </w:pPr>
            <w:r w:rsidRPr="0078319B">
              <w:rPr>
                <w:rFonts w:asciiTheme="majorBidi" w:hAnsiTheme="majorBidi" w:cstheme="majorBidi"/>
                <w:bCs/>
                <w:sz w:val="20"/>
                <w:szCs w:val="20"/>
              </w:rPr>
              <w:t xml:space="preserve"> </w:t>
            </w:r>
            <w:proofErr w:type="spellStart"/>
            <w:r w:rsidRPr="0078319B">
              <w:rPr>
                <w:rFonts w:asciiTheme="majorBidi" w:hAnsiTheme="majorBidi" w:cstheme="majorBidi"/>
                <w:bCs/>
                <w:sz w:val="20"/>
                <w:szCs w:val="20"/>
              </w:rPr>
              <w:t>Macbook</w:t>
            </w:r>
            <w:proofErr w:type="spellEnd"/>
            <w:r w:rsidRPr="0078319B">
              <w:rPr>
                <w:rFonts w:asciiTheme="majorBidi" w:hAnsiTheme="majorBidi" w:cstheme="majorBidi"/>
                <w:bCs/>
                <w:sz w:val="20"/>
                <w:szCs w:val="20"/>
              </w:rPr>
              <w:t xml:space="preserve"> Pro 13 Inch 256 </w:t>
            </w:r>
            <w:proofErr w:type="gramStart"/>
            <w:r w:rsidRPr="0078319B">
              <w:rPr>
                <w:rFonts w:asciiTheme="majorBidi" w:hAnsiTheme="majorBidi" w:cstheme="majorBidi"/>
                <w:bCs/>
                <w:sz w:val="20"/>
                <w:szCs w:val="20"/>
              </w:rPr>
              <w:t>GB,  2</w:t>
            </w:r>
            <w:proofErr w:type="gramEnd"/>
            <w:r w:rsidRPr="0078319B">
              <w:rPr>
                <w:rFonts w:asciiTheme="majorBidi" w:hAnsiTheme="majorBidi" w:cstheme="majorBidi"/>
                <w:bCs/>
                <w:sz w:val="20"/>
                <w:szCs w:val="20"/>
              </w:rPr>
              <w:t xml:space="preserve">  items;</w:t>
            </w:r>
          </w:p>
          <w:p w:rsidR="00106286" w:rsidRPr="0078319B" w:rsidRDefault="00106286" w:rsidP="00106286">
            <w:pPr>
              <w:jc w:val="both"/>
              <w:rPr>
                <w:rFonts w:asciiTheme="majorBidi" w:hAnsiTheme="majorBidi" w:cstheme="majorBidi"/>
                <w:bCs/>
                <w:sz w:val="20"/>
                <w:szCs w:val="20"/>
              </w:rPr>
            </w:pPr>
            <w:r w:rsidRPr="0078319B">
              <w:rPr>
                <w:rFonts w:asciiTheme="majorBidi" w:hAnsiTheme="majorBidi" w:cstheme="majorBidi"/>
                <w:bCs/>
                <w:sz w:val="20"/>
                <w:szCs w:val="20"/>
              </w:rPr>
              <w:t>Apple TV 4K, 2 items;</w:t>
            </w:r>
          </w:p>
          <w:p w:rsidR="00106286" w:rsidRPr="0078319B" w:rsidRDefault="00106286" w:rsidP="00106286">
            <w:pPr>
              <w:jc w:val="both"/>
              <w:rPr>
                <w:rFonts w:asciiTheme="majorBidi" w:hAnsiTheme="majorBidi" w:cstheme="majorBidi"/>
                <w:bCs/>
                <w:sz w:val="20"/>
                <w:szCs w:val="20"/>
              </w:rPr>
            </w:pPr>
            <w:r w:rsidRPr="0078319B">
              <w:rPr>
                <w:rFonts w:asciiTheme="majorBidi" w:hAnsiTheme="majorBidi" w:cstheme="majorBidi"/>
                <w:bCs/>
                <w:sz w:val="20"/>
                <w:szCs w:val="20"/>
                <w:lang w:val="ka-GE"/>
              </w:rPr>
              <w:t>Airport Extrim</w:t>
            </w:r>
            <w:r w:rsidRPr="0078319B">
              <w:rPr>
                <w:rFonts w:asciiTheme="majorBidi" w:hAnsiTheme="majorBidi" w:cstheme="majorBidi"/>
                <w:bCs/>
                <w:sz w:val="20"/>
                <w:szCs w:val="20"/>
              </w:rPr>
              <w:t xml:space="preserve">, </w:t>
            </w:r>
            <w:r w:rsidRPr="0078319B">
              <w:rPr>
                <w:rFonts w:asciiTheme="majorBidi" w:hAnsiTheme="majorBidi" w:cstheme="majorBidi"/>
                <w:bCs/>
                <w:sz w:val="20"/>
                <w:szCs w:val="20"/>
                <w:lang w:val="ka-GE"/>
              </w:rPr>
              <w:t xml:space="preserve">1 </w:t>
            </w:r>
            <w:r w:rsidRPr="0078319B">
              <w:rPr>
                <w:rFonts w:asciiTheme="majorBidi" w:hAnsiTheme="majorBidi" w:cstheme="majorBidi"/>
                <w:bCs/>
                <w:sz w:val="20"/>
                <w:szCs w:val="20"/>
              </w:rPr>
              <w:t>item;</w:t>
            </w:r>
          </w:p>
          <w:p w:rsidR="00106286" w:rsidRPr="0078319B" w:rsidRDefault="00106286" w:rsidP="00106286">
            <w:pPr>
              <w:jc w:val="both"/>
              <w:rPr>
                <w:rFonts w:asciiTheme="majorBidi" w:hAnsiTheme="majorBidi" w:cstheme="majorBidi"/>
                <w:bCs/>
                <w:sz w:val="20"/>
                <w:szCs w:val="20"/>
              </w:rPr>
            </w:pPr>
            <w:r w:rsidRPr="0078319B">
              <w:rPr>
                <w:rFonts w:asciiTheme="majorBidi" w:hAnsiTheme="majorBidi" w:cstheme="majorBidi"/>
                <w:bCs/>
                <w:sz w:val="20"/>
                <w:szCs w:val="20"/>
              </w:rPr>
              <w:t>iPad trolley, 1 item</w:t>
            </w:r>
          </w:p>
          <w:p w:rsidR="00106286" w:rsidRPr="0078319B" w:rsidRDefault="00106286" w:rsidP="00106286">
            <w:pPr>
              <w:rPr>
                <w:rFonts w:asciiTheme="majorBidi" w:eastAsia="Times New Roman" w:hAnsiTheme="majorBidi" w:cstheme="majorBidi"/>
                <w:sz w:val="20"/>
                <w:szCs w:val="20"/>
                <w:shd w:val="clear" w:color="auto" w:fill="FF0000"/>
              </w:rPr>
            </w:pPr>
          </w:p>
          <w:p w:rsidR="00106286" w:rsidRPr="0078319B" w:rsidRDefault="00106286" w:rsidP="00106286">
            <w:pPr>
              <w:rPr>
                <w:rFonts w:asciiTheme="majorBidi" w:eastAsia="Times New Roman" w:hAnsiTheme="majorBidi" w:cstheme="majorBidi"/>
                <w:sz w:val="20"/>
                <w:szCs w:val="20"/>
                <w:shd w:val="clear" w:color="auto" w:fill="FF0000"/>
              </w:rPr>
            </w:pPr>
          </w:p>
        </w:tc>
        <w:tc>
          <w:tcPr>
            <w:tcW w:w="2041" w:type="dxa"/>
            <w:shd w:val="clear" w:color="auto" w:fill="FBE4D5" w:themeFill="accent2" w:themeFillTint="33"/>
            <w:vAlign w:val="center"/>
          </w:tcPr>
          <w:p w:rsidR="00106286" w:rsidRPr="0078319B" w:rsidRDefault="00106286" w:rsidP="00106286">
            <w:pPr>
              <w:pStyle w:val="Default"/>
              <w:rPr>
                <w:rFonts w:asciiTheme="majorBidi" w:hAnsiTheme="majorBidi" w:cstheme="majorBidi"/>
                <w:color w:val="auto"/>
                <w:sz w:val="20"/>
                <w:szCs w:val="20"/>
              </w:rPr>
            </w:pPr>
            <w:r w:rsidRPr="0078319B">
              <w:rPr>
                <w:rFonts w:asciiTheme="majorBidi" w:hAnsiTheme="majorBidi" w:cstheme="majorBidi"/>
                <w:color w:val="auto"/>
                <w:sz w:val="20"/>
                <w:szCs w:val="20"/>
              </w:rPr>
              <w:t xml:space="preserve">IOS System portable laboratory will be kept in one safe room and will be </w:t>
            </w:r>
            <w:proofErr w:type="gramStart"/>
            <w:r w:rsidRPr="0078319B">
              <w:rPr>
                <w:rFonts w:asciiTheme="majorBidi" w:hAnsiTheme="majorBidi" w:cstheme="majorBidi"/>
                <w:color w:val="auto"/>
                <w:sz w:val="20"/>
                <w:szCs w:val="20"/>
              </w:rPr>
              <w:t>used  according</w:t>
            </w:r>
            <w:proofErr w:type="gramEnd"/>
            <w:r w:rsidRPr="0078319B">
              <w:rPr>
                <w:rFonts w:asciiTheme="majorBidi" w:hAnsiTheme="majorBidi" w:cstheme="majorBidi"/>
                <w:color w:val="auto"/>
                <w:sz w:val="20"/>
                <w:szCs w:val="20"/>
              </w:rPr>
              <w:t xml:space="preserve"> to the needs of the students and teachers. </w:t>
            </w:r>
            <w:proofErr w:type="gramStart"/>
            <w:r w:rsidRPr="0078319B">
              <w:rPr>
                <w:rFonts w:asciiTheme="majorBidi" w:hAnsiTheme="majorBidi" w:cstheme="majorBidi"/>
                <w:color w:val="auto"/>
                <w:sz w:val="20"/>
                <w:szCs w:val="20"/>
              </w:rPr>
              <w:t>It  will</w:t>
            </w:r>
            <w:proofErr w:type="gramEnd"/>
            <w:r w:rsidRPr="0078319B">
              <w:rPr>
                <w:rFonts w:asciiTheme="majorBidi" w:hAnsiTheme="majorBidi" w:cstheme="majorBidi"/>
                <w:color w:val="auto"/>
                <w:sz w:val="20"/>
                <w:szCs w:val="20"/>
              </w:rPr>
              <w:t xml:space="preserve"> </w:t>
            </w:r>
          </w:p>
          <w:p w:rsidR="00106286" w:rsidRPr="0078319B" w:rsidRDefault="00106286" w:rsidP="00106286">
            <w:pPr>
              <w:pStyle w:val="Default"/>
              <w:rPr>
                <w:rFonts w:asciiTheme="majorBidi" w:hAnsiTheme="majorBidi" w:cstheme="majorBidi"/>
                <w:color w:val="auto"/>
                <w:sz w:val="20"/>
                <w:szCs w:val="20"/>
              </w:rPr>
            </w:pPr>
            <w:r w:rsidRPr="0078319B">
              <w:rPr>
                <w:rFonts w:asciiTheme="majorBidi" w:hAnsiTheme="majorBidi" w:cstheme="majorBidi"/>
                <w:color w:val="auto"/>
                <w:sz w:val="20"/>
                <w:szCs w:val="20"/>
              </w:rPr>
              <w:t xml:space="preserve">help them avoid changing the classroom designated for the lecture, which is far more comfortable in terms of management. </w:t>
            </w:r>
          </w:p>
          <w:p w:rsidR="00106286" w:rsidRPr="0078319B" w:rsidRDefault="00106286" w:rsidP="00106286">
            <w:pPr>
              <w:rPr>
                <w:rFonts w:asciiTheme="majorBidi" w:hAnsiTheme="majorBidi" w:cstheme="majorBidi"/>
                <w:sz w:val="20"/>
                <w:szCs w:val="20"/>
              </w:rPr>
            </w:pPr>
            <w:r w:rsidRPr="0078319B">
              <w:rPr>
                <w:rFonts w:asciiTheme="majorBidi" w:hAnsiTheme="majorBidi" w:cstheme="majorBidi"/>
                <w:sz w:val="20"/>
                <w:szCs w:val="20"/>
              </w:rPr>
              <w:lastRenderedPageBreak/>
              <w:t xml:space="preserve">Apple products are extensively used worldwide, including the educational system. Apple has a special project-Apple in Education, which is fit perfectly for the university needs. </w:t>
            </w:r>
          </w:p>
          <w:p w:rsidR="00106286" w:rsidRPr="0078319B" w:rsidRDefault="00106286" w:rsidP="00106286">
            <w:pPr>
              <w:rPr>
                <w:rFonts w:asciiTheme="majorBidi" w:eastAsia="Times New Roman" w:hAnsiTheme="majorBidi" w:cstheme="majorBidi"/>
                <w:sz w:val="20"/>
                <w:szCs w:val="20"/>
              </w:rPr>
            </w:pPr>
            <w:r w:rsidRPr="0078319B">
              <w:rPr>
                <w:rFonts w:asciiTheme="majorBidi" w:hAnsiTheme="majorBidi" w:cstheme="majorBidi"/>
                <w:sz w:val="20"/>
                <w:szCs w:val="20"/>
              </w:rPr>
              <w:t>portable laboratory of the IOS system is a far more sustainable and efficient investment in terms of its employment as an educational, as well as, formative assessment tool.</w:t>
            </w:r>
          </w:p>
        </w:tc>
        <w:tc>
          <w:tcPr>
            <w:tcW w:w="1714" w:type="dxa"/>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shd w:val="clear" w:color="auto" w:fill="FF0000"/>
              </w:rPr>
            </w:pPr>
            <w:r w:rsidRPr="0078319B">
              <w:rPr>
                <w:rFonts w:asciiTheme="majorBidi" w:hAnsiTheme="majorBidi" w:cstheme="majorBidi"/>
                <w:sz w:val="20"/>
                <w:szCs w:val="20"/>
              </w:rPr>
              <w:lastRenderedPageBreak/>
              <w:t>BA, MA, PhD students, academic staff of Education Faculty, Faculty of Social Sciences, Faculty of Humanities, Faculty of Mathematics and Computer Sciences</w:t>
            </w:r>
          </w:p>
        </w:tc>
        <w:tc>
          <w:tcPr>
            <w:tcW w:w="1509" w:type="dxa"/>
            <w:shd w:val="clear" w:color="auto" w:fill="FBE4D5" w:themeFill="accent2" w:themeFillTint="33"/>
            <w:vAlign w:val="center"/>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200 students, 8 academic staff</w:t>
            </w:r>
          </w:p>
        </w:tc>
        <w:tc>
          <w:tcPr>
            <w:tcW w:w="2231" w:type="dxa"/>
            <w:shd w:val="clear" w:color="auto" w:fill="FBE4D5" w:themeFill="accent2" w:themeFillTint="33"/>
          </w:tcPr>
          <w:p w:rsidR="00106286" w:rsidRPr="0078319B" w:rsidRDefault="00106286" w:rsidP="00106286">
            <w:pPr>
              <w:pStyle w:val="NormalWeb"/>
              <w:spacing w:before="0" w:beforeAutospacing="0" w:after="0" w:afterAutospacing="0"/>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BE4D5" w:themeFill="accent2" w:themeFillTint="33"/>
              </w:rPr>
              <w:t>Booking the portable laboratory in advance by the lecturer, Implementation of assessment tools, sending and receiving teaching and learning materials, performing independent and</w:t>
            </w:r>
            <w:r w:rsidRPr="0078319B">
              <w:rPr>
                <w:rFonts w:asciiTheme="majorBidi" w:hAnsiTheme="majorBidi" w:cstheme="majorBidi"/>
                <w:sz w:val="20"/>
                <w:szCs w:val="20"/>
                <w:shd w:val="clear" w:color="auto" w:fill="F5F5F5"/>
              </w:rPr>
              <w:t xml:space="preserve"> </w:t>
            </w:r>
            <w:r w:rsidRPr="0078319B">
              <w:rPr>
                <w:rFonts w:asciiTheme="majorBidi" w:hAnsiTheme="majorBidi" w:cstheme="majorBidi"/>
                <w:sz w:val="20"/>
                <w:szCs w:val="20"/>
                <w:shd w:val="clear" w:color="auto" w:fill="FBE4D5" w:themeFill="accent2" w:themeFillTint="33"/>
              </w:rPr>
              <w:t xml:space="preserve">group </w:t>
            </w:r>
            <w:proofErr w:type="gramStart"/>
            <w:r w:rsidRPr="0078319B">
              <w:rPr>
                <w:rFonts w:asciiTheme="majorBidi" w:hAnsiTheme="majorBidi" w:cstheme="majorBidi"/>
                <w:sz w:val="20"/>
                <w:szCs w:val="20"/>
                <w:shd w:val="clear" w:color="auto" w:fill="FBE4D5" w:themeFill="accent2" w:themeFillTint="33"/>
              </w:rPr>
              <w:t>work  at</w:t>
            </w:r>
            <w:proofErr w:type="gramEnd"/>
            <w:r w:rsidRPr="0078319B">
              <w:rPr>
                <w:rFonts w:asciiTheme="majorBidi" w:hAnsiTheme="majorBidi" w:cstheme="majorBidi"/>
                <w:sz w:val="20"/>
                <w:szCs w:val="20"/>
                <w:shd w:val="clear" w:color="auto" w:fill="FBE4D5" w:themeFill="accent2" w:themeFillTint="33"/>
              </w:rPr>
              <w:t xml:space="preserve"> the  lectu</w:t>
            </w:r>
            <w:r w:rsidRPr="0078319B">
              <w:rPr>
                <w:rFonts w:asciiTheme="majorBidi" w:hAnsiTheme="majorBidi" w:cstheme="majorBidi"/>
                <w:sz w:val="20"/>
                <w:szCs w:val="20"/>
                <w:shd w:val="clear" w:color="auto" w:fill="F5F5F5"/>
              </w:rPr>
              <w:t>re</w:t>
            </w:r>
          </w:p>
          <w:p w:rsidR="00106286" w:rsidRPr="0078319B" w:rsidRDefault="00106286" w:rsidP="00106286">
            <w:pPr>
              <w:rPr>
                <w:rFonts w:asciiTheme="majorBidi" w:eastAsia="Times New Roman" w:hAnsiTheme="majorBidi" w:cstheme="majorBidi"/>
                <w:sz w:val="20"/>
                <w:szCs w:val="20"/>
                <w:shd w:val="clear" w:color="auto" w:fill="FF0000"/>
              </w:rPr>
            </w:pPr>
          </w:p>
        </w:tc>
        <w:tc>
          <w:tcPr>
            <w:tcW w:w="2158" w:type="dxa"/>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shd w:val="clear" w:color="auto" w:fill="FF0000"/>
              </w:rPr>
            </w:pPr>
            <w:r w:rsidRPr="0078319B">
              <w:rPr>
                <w:rFonts w:asciiTheme="majorBidi" w:eastAsia="Times New Roman" w:hAnsiTheme="majorBidi" w:cstheme="majorBidi"/>
                <w:sz w:val="20"/>
                <w:szCs w:val="20"/>
              </w:rPr>
              <w:t xml:space="preserve">It will be installed in the auditorium 517 - ASSET  </w:t>
            </w:r>
            <w:r w:rsidRPr="0078319B">
              <w:rPr>
                <w:rFonts w:asciiTheme="majorBidi" w:hAnsiTheme="majorBidi" w:cstheme="majorBidi"/>
                <w:sz w:val="20"/>
                <w:szCs w:val="20"/>
              </w:rPr>
              <w:t xml:space="preserve"> </w:t>
            </w:r>
            <w:proofErr w:type="gramStart"/>
            <w:r w:rsidRPr="0078319B">
              <w:rPr>
                <w:rFonts w:asciiTheme="majorBidi" w:hAnsiTheme="majorBidi" w:cstheme="majorBidi"/>
                <w:sz w:val="20"/>
                <w:szCs w:val="20"/>
              </w:rPr>
              <w:t>the  IOS</w:t>
            </w:r>
            <w:proofErr w:type="gramEnd"/>
            <w:r w:rsidRPr="0078319B">
              <w:rPr>
                <w:rFonts w:asciiTheme="majorBidi" w:hAnsiTheme="majorBidi" w:cstheme="majorBidi"/>
                <w:sz w:val="20"/>
                <w:szCs w:val="20"/>
              </w:rPr>
              <w:t xml:space="preserve"> System portable laboratory, at the   </w:t>
            </w:r>
            <w:r w:rsidRPr="0078319B">
              <w:rPr>
                <w:rFonts w:asciiTheme="majorBidi" w:eastAsia="Times New Roman" w:hAnsiTheme="majorBidi" w:cstheme="majorBidi"/>
                <w:sz w:val="20"/>
                <w:szCs w:val="20"/>
              </w:rPr>
              <w:t xml:space="preserve">  Education faculty</w:t>
            </w:r>
          </w:p>
        </w:tc>
        <w:tc>
          <w:tcPr>
            <w:tcW w:w="1474" w:type="dxa"/>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highlight w:val="lightGray"/>
                <w:shd w:val="clear" w:color="auto" w:fill="FF0000"/>
              </w:rPr>
            </w:pPr>
            <w:r w:rsidRPr="0078319B">
              <w:rPr>
                <w:rFonts w:asciiTheme="majorBidi" w:hAnsiTheme="majorBidi" w:cstheme="majorBidi"/>
                <w:sz w:val="20"/>
                <w:szCs w:val="20"/>
                <w:shd w:val="clear" w:color="auto" w:fill="FBE4D5" w:themeFill="accent2" w:themeFillTint="33"/>
              </w:rPr>
              <w:t xml:space="preserve">The project provided Simulation LAB which is replaced </w:t>
            </w:r>
            <w:proofErr w:type="gramStart"/>
            <w:r w:rsidRPr="0078319B">
              <w:rPr>
                <w:rFonts w:asciiTheme="majorBidi" w:hAnsiTheme="majorBidi" w:cstheme="majorBidi"/>
                <w:sz w:val="20"/>
                <w:szCs w:val="20"/>
                <w:shd w:val="clear" w:color="auto" w:fill="FBE4D5" w:themeFill="accent2" w:themeFillTint="33"/>
              </w:rPr>
              <w:t>by  the</w:t>
            </w:r>
            <w:proofErr w:type="gramEnd"/>
            <w:r w:rsidRPr="0078319B">
              <w:rPr>
                <w:rFonts w:asciiTheme="majorBidi" w:hAnsiTheme="majorBidi" w:cstheme="majorBidi"/>
                <w:sz w:val="20"/>
                <w:szCs w:val="20"/>
                <w:shd w:val="clear" w:color="auto" w:fill="F5F5F5"/>
              </w:rPr>
              <w:t xml:space="preserve"> </w:t>
            </w:r>
            <w:r w:rsidRPr="0078319B">
              <w:rPr>
                <w:rFonts w:asciiTheme="majorBidi" w:hAnsiTheme="majorBidi" w:cstheme="majorBidi"/>
                <w:sz w:val="20"/>
                <w:szCs w:val="20"/>
              </w:rPr>
              <w:t xml:space="preserve"> IOS System portable laboratory </w:t>
            </w:r>
            <w:r w:rsidRPr="0078319B">
              <w:rPr>
                <w:rFonts w:asciiTheme="majorBidi" w:hAnsiTheme="majorBidi" w:cstheme="majorBidi"/>
                <w:sz w:val="20"/>
                <w:szCs w:val="20"/>
                <w:shd w:val="clear" w:color="auto" w:fill="F5F5F5"/>
              </w:rPr>
              <w:t xml:space="preserve"> </w:t>
            </w:r>
          </w:p>
        </w:tc>
      </w:tr>
      <w:tr w:rsidR="00106286" w:rsidRPr="0078319B" w:rsidTr="00741D1A">
        <w:tc>
          <w:tcPr>
            <w:tcW w:w="761" w:type="dxa"/>
            <w:shd w:val="clear" w:color="auto" w:fill="D9E2F3" w:themeFill="accent1" w:themeFillTint="33"/>
          </w:tcPr>
          <w:p w:rsidR="00106286" w:rsidRPr="0078319B" w:rsidRDefault="00106286" w:rsidP="00106286">
            <w:pPr>
              <w:rPr>
                <w:rFonts w:asciiTheme="majorBidi" w:hAnsiTheme="majorBidi" w:cstheme="majorBidi"/>
                <w:sz w:val="20"/>
                <w:szCs w:val="20"/>
              </w:rPr>
            </w:pPr>
            <w:r w:rsidRPr="0078319B">
              <w:rPr>
                <w:rFonts w:asciiTheme="majorBidi" w:hAnsiTheme="majorBidi" w:cstheme="majorBidi"/>
                <w:sz w:val="20"/>
                <w:szCs w:val="20"/>
              </w:rPr>
              <w:t>ISU</w:t>
            </w:r>
          </w:p>
        </w:tc>
        <w:tc>
          <w:tcPr>
            <w:tcW w:w="2872" w:type="dxa"/>
            <w:shd w:val="clear" w:color="auto" w:fill="D9E2F3" w:themeFill="accent1" w:themeFillTint="33"/>
          </w:tcPr>
          <w:p w:rsidR="00106286" w:rsidRPr="0078319B" w:rsidRDefault="00106286" w:rsidP="00106286">
            <w:pPr>
              <w:rPr>
                <w:rFonts w:asciiTheme="majorBidi" w:eastAsia="Times New Roman" w:hAnsiTheme="majorBidi" w:cstheme="majorBidi"/>
                <w:b/>
                <w:sz w:val="20"/>
                <w:szCs w:val="20"/>
                <w:highlight w:val="white"/>
              </w:rPr>
            </w:pPr>
            <w:r w:rsidRPr="0078319B">
              <w:rPr>
                <w:rFonts w:asciiTheme="majorBidi" w:eastAsia="Times New Roman" w:hAnsiTheme="majorBidi" w:cstheme="majorBidi"/>
                <w:b/>
                <w:sz w:val="20"/>
                <w:szCs w:val="20"/>
                <w:highlight w:val="white"/>
              </w:rPr>
              <w:t>Purchased and installed:</w:t>
            </w:r>
          </w:p>
          <w:p w:rsidR="00106286" w:rsidRPr="0078319B" w:rsidRDefault="00106286" w:rsidP="00106286">
            <w:pPr>
              <w:rPr>
                <w:rFonts w:asciiTheme="majorBidi" w:eastAsia="Times New Roman" w:hAnsiTheme="majorBidi" w:cstheme="majorBidi"/>
                <w:sz w:val="20"/>
                <w:szCs w:val="20"/>
                <w:highlight w:val="white"/>
              </w:rPr>
            </w:pPr>
            <w:proofErr w:type="spellStart"/>
            <w:r w:rsidRPr="0078319B">
              <w:rPr>
                <w:rFonts w:asciiTheme="majorBidi" w:eastAsia="Times New Roman" w:hAnsiTheme="majorBidi" w:cstheme="majorBidi"/>
                <w:sz w:val="20"/>
                <w:szCs w:val="20"/>
                <w:highlight w:val="white"/>
              </w:rPr>
              <w:t>IPad</w:t>
            </w:r>
            <w:proofErr w:type="spellEnd"/>
            <w:r w:rsidRPr="0078319B">
              <w:rPr>
                <w:rFonts w:asciiTheme="majorBidi" w:eastAsia="Times New Roman" w:hAnsiTheme="majorBidi" w:cstheme="majorBidi"/>
                <w:sz w:val="20"/>
                <w:szCs w:val="20"/>
                <w:highlight w:val="white"/>
              </w:rPr>
              <w:t xml:space="preserve"> 6</w:t>
            </w:r>
            <w:r w:rsidRPr="0078319B">
              <w:rPr>
                <w:rFonts w:asciiTheme="majorBidi" w:eastAsia="Times New Roman" w:hAnsiTheme="majorBidi" w:cstheme="majorBidi"/>
                <w:sz w:val="20"/>
                <w:szCs w:val="20"/>
                <w:highlight w:val="white"/>
                <w:vertAlign w:val="superscript"/>
              </w:rPr>
              <w:t>th</w:t>
            </w:r>
            <w:r w:rsidRPr="0078319B">
              <w:rPr>
                <w:rFonts w:asciiTheme="majorBidi" w:eastAsia="Times New Roman" w:hAnsiTheme="majorBidi" w:cstheme="majorBidi"/>
                <w:sz w:val="20"/>
                <w:szCs w:val="20"/>
                <w:highlight w:val="white"/>
              </w:rPr>
              <w:t xml:space="preserve"> Gen 32 GB Space Gray (15 items);</w:t>
            </w:r>
          </w:p>
          <w:p w:rsidR="00106286" w:rsidRPr="0078319B" w:rsidRDefault="00106286" w:rsidP="00106286">
            <w:pPr>
              <w:rPr>
                <w:rFonts w:asciiTheme="majorBidi" w:eastAsia="Times New Roman" w:hAnsiTheme="majorBidi" w:cstheme="majorBidi"/>
                <w:sz w:val="20"/>
                <w:szCs w:val="20"/>
                <w:highlight w:val="white"/>
              </w:rPr>
            </w:pPr>
            <w:r w:rsidRPr="0078319B">
              <w:rPr>
                <w:rFonts w:asciiTheme="majorBidi" w:eastAsia="Times New Roman" w:hAnsiTheme="majorBidi" w:cstheme="majorBidi"/>
                <w:sz w:val="20"/>
                <w:szCs w:val="20"/>
                <w:highlight w:val="white"/>
              </w:rPr>
              <w:t>Apple MacBook Air 13,3 256 GB (2 items);</w:t>
            </w:r>
          </w:p>
          <w:p w:rsidR="00106286" w:rsidRPr="0078319B" w:rsidRDefault="00106286" w:rsidP="00106286">
            <w:pPr>
              <w:rPr>
                <w:rFonts w:asciiTheme="majorBidi" w:eastAsia="Times New Roman" w:hAnsiTheme="majorBidi" w:cstheme="majorBidi"/>
                <w:sz w:val="20"/>
                <w:szCs w:val="20"/>
                <w:highlight w:val="white"/>
              </w:rPr>
            </w:pPr>
            <w:r w:rsidRPr="0078319B">
              <w:rPr>
                <w:rFonts w:asciiTheme="majorBidi" w:eastAsia="Times New Roman" w:hAnsiTheme="majorBidi" w:cstheme="majorBidi"/>
                <w:sz w:val="20"/>
                <w:szCs w:val="20"/>
                <w:highlight w:val="white"/>
              </w:rPr>
              <w:t>Apple Pencil (2 items);</w:t>
            </w:r>
          </w:p>
          <w:p w:rsidR="00106286" w:rsidRPr="0078319B" w:rsidRDefault="00106286" w:rsidP="00106286">
            <w:pPr>
              <w:rPr>
                <w:rFonts w:asciiTheme="majorBidi" w:eastAsia="Times New Roman" w:hAnsiTheme="majorBidi" w:cstheme="majorBidi"/>
                <w:sz w:val="20"/>
                <w:szCs w:val="20"/>
                <w:highlight w:val="white"/>
              </w:rPr>
            </w:pPr>
            <w:r w:rsidRPr="0078319B">
              <w:rPr>
                <w:rFonts w:asciiTheme="majorBidi" w:eastAsia="Times New Roman" w:hAnsiTheme="majorBidi" w:cstheme="majorBidi"/>
                <w:sz w:val="20"/>
                <w:szCs w:val="20"/>
                <w:highlight w:val="white"/>
              </w:rPr>
              <w:t>Apple Airport Extreme (1 item);</w:t>
            </w:r>
          </w:p>
          <w:p w:rsidR="00106286" w:rsidRPr="0078319B" w:rsidRDefault="00106286" w:rsidP="00106286">
            <w:pPr>
              <w:rPr>
                <w:rFonts w:asciiTheme="majorBidi" w:eastAsia="Times New Roman" w:hAnsiTheme="majorBidi" w:cstheme="majorBidi"/>
                <w:sz w:val="20"/>
                <w:szCs w:val="20"/>
                <w:highlight w:val="white"/>
              </w:rPr>
            </w:pPr>
            <w:r w:rsidRPr="0078319B">
              <w:rPr>
                <w:rFonts w:asciiTheme="majorBidi" w:eastAsia="Times New Roman" w:hAnsiTheme="majorBidi" w:cstheme="majorBidi"/>
                <w:sz w:val="20"/>
                <w:szCs w:val="20"/>
                <w:highlight w:val="white"/>
              </w:rPr>
              <w:t>TV Box Apple TV 4K 32 GB HDR 5</w:t>
            </w:r>
            <w:r w:rsidRPr="0078319B">
              <w:rPr>
                <w:rFonts w:asciiTheme="majorBidi" w:eastAsia="Times New Roman" w:hAnsiTheme="majorBidi" w:cstheme="majorBidi"/>
                <w:sz w:val="20"/>
                <w:szCs w:val="20"/>
                <w:highlight w:val="white"/>
                <w:vertAlign w:val="superscript"/>
              </w:rPr>
              <w:t>th</w:t>
            </w:r>
            <w:r w:rsidRPr="0078319B">
              <w:rPr>
                <w:rFonts w:asciiTheme="majorBidi" w:eastAsia="Times New Roman" w:hAnsiTheme="majorBidi" w:cstheme="majorBidi"/>
                <w:sz w:val="20"/>
                <w:szCs w:val="20"/>
                <w:highlight w:val="white"/>
              </w:rPr>
              <w:t xml:space="preserve"> (1 item);</w:t>
            </w:r>
          </w:p>
          <w:p w:rsidR="00106286" w:rsidRPr="0078319B" w:rsidRDefault="00106286" w:rsidP="00106286">
            <w:pPr>
              <w:rPr>
                <w:rFonts w:asciiTheme="majorBidi" w:hAnsiTheme="majorBidi" w:cstheme="majorBidi"/>
                <w:sz w:val="20"/>
                <w:szCs w:val="20"/>
                <w:highlight w:val="white"/>
              </w:rPr>
            </w:pPr>
            <w:proofErr w:type="spellStart"/>
            <w:r w:rsidRPr="0078319B">
              <w:rPr>
                <w:rFonts w:asciiTheme="majorBidi" w:eastAsia="Times New Roman" w:hAnsiTheme="majorBidi" w:cstheme="majorBidi"/>
                <w:sz w:val="20"/>
                <w:szCs w:val="20"/>
                <w:highlight w:val="white"/>
              </w:rPr>
              <w:t>Maclocks</w:t>
            </w:r>
            <w:proofErr w:type="spellEnd"/>
            <w:r w:rsidRPr="0078319B">
              <w:rPr>
                <w:rFonts w:asciiTheme="majorBidi" w:eastAsia="Times New Roman" w:hAnsiTheme="majorBidi" w:cstheme="majorBidi"/>
                <w:sz w:val="20"/>
                <w:szCs w:val="20"/>
                <w:highlight w:val="white"/>
              </w:rPr>
              <w:t xml:space="preserve"> </w:t>
            </w:r>
            <w:proofErr w:type="spellStart"/>
            <w:r w:rsidRPr="0078319B">
              <w:rPr>
                <w:rFonts w:asciiTheme="majorBidi" w:eastAsia="Times New Roman" w:hAnsiTheme="majorBidi" w:cstheme="majorBidi"/>
                <w:sz w:val="20"/>
                <w:szCs w:val="20"/>
                <w:highlight w:val="white"/>
              </w:rPr>
              <w:t>CartiPad</w:t>
            </w:r>
            <w:proofErr w:type="spellEnd"/>
            <w:r w:rsidRPr="0078319B">
              <w:rPr>
                <w:rFonts w:asciiTheme="majorBidi" w:eastAsia="Times New Roman" w:hAnsiTheme="majorBidi" w:cstheme="majorBidi"/>
                <w:sz w:val="20"/>
                <w:szCs w:val="20"/>
                <w:highlight w:val="white"/>
              </w:rPr>
              <w:t xml:space="preserve"> Duo- 32 Unit charging Cart (1 item).</w:t>
            </w:r>
          </w:p>
        </w:tc>
        <w:tc>
          <w:tcPr>
            <w:tcW w:w="2041" w:type="dxa"/>
            <w:shd w:val="clear" w:color="auto" w:fill="D9E2F3" w:themeFill="accent1" w:themeFillTint="33"/>
          </w:tcPr>
          <w:p w:rsidR="00106286" w:rsidRPr="0078319B" w:rsidRDefault="00106286" w:rsidP="00106286">
            <w:pPr>
              <w:rPr>
                <w:rFonts w:asciiTheme="majorBidi" w:hAnsiTheme="majorBidi" w:cstheme="majorBidi"/>
                <w:sz w:val="20"/>
                <w:szCs w:val="20"/>
                <w:highlight w:val="white"/>
              </w:rPr>
            </w:pPr>
            <w:r w:rsidRPr="0078319B">
              <w:rPr>
                <w:rFonts w:asciiTheme="majorBidi" w:hAnsiTheme="majorBidi" w:cstheme="majorBidi"/>
                <w:sz w:val="20"/>
                <w:szCs w:val="20"/>
                <w:highlight w:val="white"/>
              </w:rPr>
              <w:t xml:space="preserve"> The portable laboratory will give an opportunity to provide service to much more groups and students and help them avoid changing the classroom designated for the lecture, which is far more comfortable in terms of management. Apple has a special project-Apple in Education, which is fit perfectly for the university needs. Numerous applications are specially created with an aim of improving educational process. </w:t>
            </w:r>
          </w:p>
          <w:p w:rsidR="00106286" w:rsidRPr="0078319B" w:rsidRDefault="00106286" w:rsidP="00106286">
            <w:pPr>
              <w:rPr>
                <w:rFonts w:asciiTheme="majorBidi" w:hAnsiTheme="majorBidi" w:cstheme="majorBidi"/>
                <w:sz w:val="20"/>
                <w:szCs w:val="20"/>
                <w:highlight w:val="white"/>
              </w:rPr>
            </w:pPr>
          </w:p>
        </w:tc>
        <w:tc>
          <w:tcPr>
            <w:tcW w:w="1714" w:type="dxa"/>
            <w:shd w:val="clear" w:color="auto" w:fill="D9E2F3" w:themeFill="accent1" w:themeFillTint="33"/>
          </w:tcPr>
          <w:p w:rsidR="00106286" w:rsidRPr="0078319B" w:rsidRDefault="00106286" w:rsidP="00106286">
            <w:pPr>
              <w:rPr>
                <w:rFonts w:asciiTheme="majorBidi" w:hAnsiTheme="majorBidi" w:cstheme="majorBidi"/>
                <w:sz w:val="20"/>
                <w:szCs w:val="20"/>
                <w:highlight w:val="white"/>
              </w:rPr>
            </w:pPr>
            <w:r w:rsidRPr="0078319B">
              <w:rPr>
                <w:rFonts w:asciiTheme="majorBidi" w:hAnsiTheme="majorBidi" w:cstheme="majorBidi"/>
                <w:sz w:val="20"/>
                <w:szCs w:val="20"/>
                <w:highlight w:val="white"/>
              </w:rPr>
              <w:lastRenderedPageBreak/>
              <w:t xml:space="preserve"> BA, MA, PhD Students;</w:t>
            </w:r>
            <w:r w:rsidRPr="0078319B">
              <w:rPr>
                <w:rFonts w:asciiTheme="majorBidi" w:hAnsiTheme="majorBidi" w:cstheme="majorBidi"/>
                <w:sz w:val="20"/>
                <w:szCs w:val="20"/>
                <w:highlight w:val="white"/>
              </w:rPr>
              <w:br/>
              <w:t xml:space="preserve">Academic Staff; </w:t>
            </w:r>
            <w:r w:rsidRPr="0078319B">
              <w:rPr>
                <w:rFonts w:asciiTheme="majorBidi" w:hAnsiTheme="majorBidi" w:cstheme="majorBidi"/>
                <w:sz w:val="20"/>
                <w:szCs w:val="20"/>
                <w:highlight w:val="white"/>
              </w:rPr>
              <w:br/>
              <w:t>School Teachers.</w:t>
            </w:r>
            <w:r w:rsidRPr="0078319B">
              <w:rPr>
                <w:rFonts w:asciiTheme="majorBidi" w:hAnsiTheme="majorBidi" w:cstheme="majorBidi"/>
                <w:sz w:val="20"/>
                <w:szCs w:val="20"/>
                <w:highlight w:val="white"/>
              </w:rPr>
              <w:br/>
            </w:r>
          </w:p>
        </w:tc>
        <w:tc>
          <w:tcPr>
            <w:tcW w:w="1509" w:type="dxa"/>
            <w:shd w:val="clear" w:color="auto" w:fill="D9E2F3" w:themeFill="accent1" w:themeFillTint="33"/>
          </w:tcPr>
          <w:p w:rsidR="00106286" w:rsidRPr="0078319B" w:rsidRDefault="00106286" w:rsidP="00106286">
            <w:pPr>
              <w:rPr>
                <w:rFonts w:asciiTheme="majorBidi" w:hAnsiTheme="majorBidi" w:cstheme="majorBidi"/>
                <w:sz w:val="20"/>
                <w:szCs w:val="20"/>
                <w:highlight w:val="white"/>
              </w:rPr>
            </w:pPr>
            <w:r w:rsidRPr="0078319B">
              <w:rPr>
                <w:rFonts w:asciiTheme="majorBidi" w:hAnsiTheme="majorBidi" w:cstheme="majorBidi"/>
                <w:sz w:val="20"/>
                <w:szCs w:val="20"/>
                <w:highlight w:val="white"/>
              </w:rPr>
              <w:t xml:space="preserve"> 350 Students;</w:t>
            </w:r>
          </w:p>
          <w:p w:rsidR="00106286" w:rsidRPr="0078319B" w:rsidRDefault="00106286" w:rsidP="00106286">
            <w:pPr>
              <w:rPr>
                <w:rFonts w:asciiTheme="majorBidi" w:hAnsiTheme="majorBidi" w:cstheme="majorBidi"/>
                <w:sz w:val="20"/>
                <w:szCs w:val="20"/>
                <w:highlight w:val="white"/>
              </w:rPr>
            </w:pPr>
            <w:r w:rsidRPr="0078319B">
              <w:rPr>
                <w:rFonts w:asciiTheme="majorBidi" w:hAnsiTheme="majorBidi" w:cstheme="majorBidi"/>
                <w:sz w:val="20"/>
                <w:szCs w:val="20"/>
                <w:highlight w:val="white"/>
              </w:rPr>
              <w:t>10 Academic staff;</w:t>
            </w:r>
          </w:p>
          <w:p w:rsidR="00106286" w:rsidRPr="0078319B" w:rsidRDefault="00106286" w:rsidP="00106286">
            <w:pPr>
              <w:rPr>
                <w:rFonts w:asciiTheme="majorBidi" w:hAnsiTheme="majorBidi" w:cstheme="majorBidi"/>
                <w:sz w:val="20"/>
                <w:szCs w:val="20"/>
                <w:highlight w:val="white"/>
              </w:rPr>
            </w:pPr>
            <w:r w:rsidRPr="0078319B">
              <w:rPr>
                <w:rFonts w:asciiTheme="majorBidi" w:hAnsiTheme="majorBidi" w:cstheme="majorBidi"/>
                <w:sz w:val="20"/>
                <w:szCs w:val="20"/>
                <w:highlight w:val="white"/>
              </w:rPr>
              <w:t>100 School Teacher.</w:t>
            </w:r>
          </w:p>
        </w:tc>
        <w:tc>
          <w:tcPr>
            <w:tcW w:w="2231" w:type="dxa"/>
            <w:shd w:val="clear" w:color="auto" w:fill="D9E2F3" w:themeFill="accent1" w:themeFillTint="33"/>
          </w:tcPr>
          <w:p w:rsidR="00106286" w:rsidRPr="0078319B" w:rsidRDefault="00106286" w:rsidP="00106286">
            <w:pPr>
              <w:rPr>
                <w:rFonts w:asciiTheme="majorBidi" w:eastAsia="Times New Roman" w:hAnsiTheme="majorBidi" w:cstheme="majorBidi"/>
                <w:sz w:val="20"/>
                <w:szCs w:val="20"/>
                <w:highlight w:val="white"/>
              </w:rPr>
            </w:pPr>
            <w:r w:rsidRPr="0078319B">
              <w:rPr>
                <w:rFonts w:asciiTheme="majorBidi" w:hAnsiTheme="majorBidi" w:cstheme="majorBidi"/>
                <w:sz w:val="20"/>
                <w:szCs w:val="20"/>
                <w:highlight w:val="white"/>
              </w:rPr>
              <w:t xml:space="preserve"> Google calendar is created with the help of which the lecturers </w:t>
            </w:r>
            <w:proofErr w:type="gramStart"/>
            <w:r w:rsidRPr="0078319B">
              <w:rPr>
                <w:rFonts w:asciiTheme="majorBidi" w:hAnsiTheme="majorBidi" w:cstheme="majorBidi"/>
                <w:sz w:val="20"/>
                <w:szCs w:val="20"/>
                <w:highlight w:val="white"/>
              </w:rPr>
              <w:t>are able to</w:t>
            </w:r>
            <w:proofErr w:type="gramEnd"/>
            <w:r w:rsidRPr="0078319B">
              <w:rPr>
                <w:rFonts w:asciiTheme="majorBidi" w:hAnsiTheme="majorBidi" w:cstheme="majorBidi"/>
                <w:sz w:val="20"/>
                <w:szCs w:val="20"/>
                <w:highlight w:val="white"/>
              </w:rPr>
              <w:t xml:space="preserve"> book portable laboratory by indicating the date and the classroom; </w:t>
            </w:r>
            <w:r w:rsidRPr="0078319B">
              <w:rPr>
                <w:rFonts w:asciiTheme="majorBidi" w:eastAsia="Times New Roman" w:hAnsiTheme="majorBidi" w:cstheme="majorBidi"/>
                <w:sz w:val="20"/>
                <w:szCs w:val="20"/>
                <w:highlight w:val="white"/>
              </w:rPr>
              <w:t>The portable laboratory will be delivered in a respective classroom and time.</w:t>
            </w:r>
          </w:p>
          <w:p w:rsidR="00106286" w:rsidRPr="0078319B" w:rsidRDefault="00106286" w:rsidP="00106286">
            <w:pPr>
              <w:rPr>
                <w:rFonts w:asciiTheme="majorBidi" w:hAnsiTheme="majorBidi" w:cstheme="majorBidi"/>
                <w:sz w:val="20"/>
                <w:szCs w:val="20"/>
                <w:highlight w:val="white"/>
              </w:rPr>
            </w:pPr>
          </w:p>
        </w:tc>
        <w:tc>
          <w:tcPr>
            <w:tcW w:w="2158" w:type="dxa"/>
            <w:shd w:val="clear" w:color="auto" w:fill="D9E2F3" w:themeFill="accent1" w:themeFillTint="33"/>
          </w:tcPr>
          <w:p w:rsidR="00106286" w:rsidRPr="0078319B" w:rsidRDefault="00106286" w:rsidP="00106286">
            <w:pPr>
              <w:rPr>
                <w:rFonts w:asciiTheme="majorBidi" w:hAnsiTheme="majorBidi" w:cstheme="majorBidi"/>
                <w:sz w:val="20"/>
                <w:szCs w:val="20"/>
                <w:highlight w:val="white"/>
              </w:rPr>
            </w:pPr>
            <w:r w:rsidRPr="0078319B">
              <w:rPr>
                <w:rFonts w:asciiTheme="majorBidi" w:hAnsiTheme="majorBidi" w:cstheme="majorBidi"/>
                <w:sz w:val="20"/>
                <w:szCs w:val="20"/>
                <w:highlight w:val="white"/>
              </w:rPr>
              <w:t xml:space="preserve"> Portable laboratory is kept in a safe room (E building room 323);</w:t>
            </w:r>
          </w:p>
        </w:tc>
        <w:tc>
          <w:tcPr>
            <w:tcW w:w="1474" w:type="dxa"/>
            <w:shd w:val="clear" w:color="auto" w:fill="D9E2F3" w:themeFill="accent1" w:themeFillTint="33"/>
          </w:tcPr>
          <w:p w:rsidR="00106286" w:rsidRPr="0078319B" w:rsidRDefault="00106286" w:rsidP="00106286">
            <w:pPr>
              <w:rPr>
                <w:rFonts w:asciiTheme="majorBidi" w:hAnsiTheme="majorBidi" w:cstheme="majorBidi"/>
                <w:sz w:val="20"/>
                <w:szCs w:val="20"/>
                <w:highlight w:val="white"/>
              </w:rPr>
            </w:pPr>
            <w:r w:rsidRPr="0078319B">
              <w:rPr>
                <w:rFonts w:asciiTheme="majorBidi" w:hAnsiTheme="majorBidi" w:cstheme="majorBidi"/>
                <w:sz w:val="20"/>
                <w:szCs w:val="20"/>
                <w:highlight w:val="white"/>
              </w:rPr>
              <w:t xml:space="preserve"> Simulation Lab with computers, video cameras and software for programs are changed on IOS System portable laboratory (see request for changes and confirmation letter - Annex 1 and 2).</w:t>
            </w:r>
          </w:p>
          <w:p w:rsidR="00106286" w:rsidRPr="0078319B" w:rsidRDefault="00106286" w:rsidP="00106286">
            <w:pPr>
              <w:rPr>
                <w:rFonts w:asciiTheme="majorBidi" w:hAnsiTheme="majorBidi" w:cstheme="majorBidi"/>
                <w:sz w:val="20"/>
                <w:szCs w:val="20"/>
                <w:highlight w:val="white"/>
              </w:rPr>
            </w:pPr>
          </w:p>
        </w:tc>
      </w:tr>
      <w:tr w:rsidR="00106286" w:rsidRPr="0078319B" w:rsidTr="00741D1A">
        <w:tc>
          <w:tcPr>
            <w:tcW w:w="761" w:type="dxa"/>
            <w:tcBorders>
              <w:bottom w:val="single" w:sz="4" w:space="0" w:color="auto"/>
            </w:tcBorders>
            <w:shd w:val="clear" w:color="auto" w:fill="F2F2F2" w:themeFill="background1" w:themeFillShade="F2"/>
          </w:tcPr>
          <w:p w:rsidR="00106286" w:rsidRPr="0078319B" w:rsidRDefault="00106286" w:rsidP="00106286">
            <w:pPr>
              <w:rPr>
                <w:rFonts w:asciiTheme="majorBidi" w:hAnsiTheme="majorBidi" w:cstheme="majorBidi"/>
                <w:sz w:val="20"/>
                <w:szCs w:val="20"/>
              </w:rPr>
            </w:pPr>
            <w:r w:rsidRPr="0078319B">
              <w:rPr>
                <w:rFonts w:asciiTheme="majorBidi" w:hAnsiTheme="majorBidi" w:cstheme="majorBidi"/>
                <w:sz w:val="20"/>
                <w:szCs w:val="20"/>
              </w:rPr>
              <w:t>SJSU</w:t>
            </w:r>
          </w:p>
        </w:tc>
        <w:tc>
          <w:tcPr>
            <w:tcW w:w="2872" w:type="dxa"/>
            <w:tcBorders>
              <w:bottom w:val="single" w:sz="4" w:space="0" w:color="auto"/>
            </w:tcBorders>
            <w:shd w:val="clear" w:color="auto" w:fill="F2F2F2" w:themeFill="background1" w:themeFillShade="F2"/>
          </w:tcPr>
          <w:p w:rsidR="00106286" w:rsidRDefault="00106286" w:rsidP="00106286">
            <w:pPr>
              <w:jc w:val="both"/>
              <w:rPr>
                <w:rFonts w:asciiTheme="majorBidi" w:hAnsiTheme="majorBidi" w:cstheme="majorBidi"/>
                <w:sz w:val="20"/>
                <w:szCs w:val="20"/>
                <w:shd w:val="clear" w:color="auto" w:fill="F5F5F5"/>
              </w:rPr>
            </w:pPr>
            <w:r>
              <w:rPr>
                <w:rFonts w:asciiTheme="majorBidi" w:hAnsiTheme="majorBidi" w:cstheme="majorBidi"/>
                <w:sz w:val="20"/>
                <w:szCs w:val="20"/>
                <w:shd w:val="clear" w:color="auto" w:fill="F5F5F5"/>
              </w:rPr>
              <w:t xml:space="preserve">An agreement with supplier has been signed: </w:t>
            </w:r>
          </w:p>
          <w:p w:rsidR="00106286" w:rsidRPr="0078319B" w:rsidRDefault="00106286" w:rsidP="00106286">
            <w:pPr>
              <w:jc w:val="both"/>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Portable Laboratory of IOS System</w:t>
            </w:r>
          </w:p>
          <w:p w:rsidR="00106286" w:rsidRPr="0078319B" w:rsidRDefault="00106286" w:rsidP="00106286">
            <w:pPr>
              <w:rPr>
                <w:rFonts w:asciiTheme="majorBidi" w:eastAsia="Times New Roman" w:hAnsiTheme="majorBidi" w:cstheme="majorBidi"/>
                <w:sz w:val="20"/>
                <w:szCs w:val="20"/>
                <w:shd w:val="clear" w:color="auto" w:fill="F5F5F5"/>
              </w:rPr>
            </w:pPr>
            <w:r w:rsidRPr="0078319B">
              <w:rPr>
                <w:rFonts w:asciiTheme="majorBidi" w:eastAsia="Times New Roman" w:hAnsiTheme="majorBidi" w:cstheme="majorBidi"/>
                <w:sz w:val="20"/>
                <w:szCs w:val="20"/>
                <w:shd w:val="clear" w:color="auto" w:fill="F5F5F5"/>
              </w:rPr>
              <w:t xml:space="preserve"> </w:t>
            </w:r>
          </w:p>
        </w:tc>
        <w:tc>
          <w:tcPr>
            <w:tcW w:w="2041" w:type="dxa"/>
            <w:tcBorders>
              <w:bottom w:val="single" w:sz="4" w:space="0" w:color="auto"/>
            </w:tcBorders>
            <w:shd w:val="clear" w:color="auto" w:fill="F2F2F2" w:themeFill="background1" w:themeFillShade="F2"/>
          </w:tcPr>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 xml:space="preserve">*It will improve the piloting and implementation of </w:t>
            </w:r>
            <w:proofErr w:type="gramStart"/>
            <w:r w:rsidRPr="0078319B">
              <w:rPr>
                <w:rFonts w:asciiTheme="majorBidi" w:hAnsiTheme="majorBidi" w:cstheme="majorBidi"/>
                <w:sz w:val="20"/>
                <w:szCs w:val="20"/>
                <w:shd w:val="clear" w:color="auto" w:fill="F5F5F5"/>
              </w:rPr>
              <w:t>assessment  tools</w:t>
            </w:r>
            <w:proofErr w:type="gramEnd"/>
            <w:r w:rsidRPr="0078319B">
              <w:rPr>
                <w:rFonts w:asciiTheme="majorBidi" w:hAnsiTheme="majorBidi" w:cstheme="majorBidi"/>
                <w:sz w:val="20"/>
                <w:szCs w:val="20"/>
                <w:shd w:val="clear" w:color="auto" w:fill="F5F5F5"/>
              </w:rPr>
              <w:t>, which are prepared within the project;</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 It will improve the quality of learning and assessment of students;</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*More students will</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benefit from mobile</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learning and teaching;</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*IOS system Apple</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products are extensively</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used worldwide for</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mobile learning and</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teaching – a special</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project "Apple in</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Education" fits perfectly</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the university needs.</w:t>
            </w:r>
          </w:p>
        </w:tc>
        <w:tc>
          <w:tcPr>
            <w:tcW w:w="1714" w:type="dxa"/>
            <w:tcBorders>
              <w:bottom w:val="single" w:sz="4" w:space="0" w:color="auto"/>
            </w:tcBorders>
            <w:shd w:val="clear" w:color="auto" w:fill="F2F2F2" w:themeFill="background1" w:themeFillShade="F2"/>
          </w:tcPr>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 xml:space="preserve">The Faculty of Education, Humanities and Social Sciences </w:t>
            </w:r>
            <w:proofErr w:type="gramStart"/>
            <w:r w:rsidRPr="0078319B">
              <w:rPr>
                <w:rFonts w:asciiTheme="majorBidi" w:hAnsiTheme="majorBidi" w:cstheme="majorBidi"/>
                <w:sz w:val="20"/>
                <w:szCs w:val="20"/>
                <w:shd w:val="clear" w:color="auto" w:fill="F5F5F5"/>
              </w:rPr>
              <w:t>and also</w:t>
            </w:r>
            <w:proofErr w:type="gramEnd"/>
            <w:r w:rsidRPr="0078319B">
              <w:rPr>
                <w:rFonts w:asciiTheme="majorBidi" w:hAnsiTheme="majorBidi" w:cstheme="majorBidi"/>
                <w:sz w:val="20"/>
                <w:szCs w:val="20"/>
                <w:shd w:val="clear" w:color="auto" w:fill="F5F5F5"/>
              </w:rPr>
              <w:t xml:space="preserve"> the students of different programs.</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The target group also will include the subjects, which will be piloted and will be followed by the implementation of assessment methods</w:t>
            </w:r>
          </w:p>
        </w:tc>
        <w:tc>
          <w:tcPr>
            <w:tcW w:w="1509" w:type="dxa"/>
            <w:tcBorders>
              <w:bottom w:val="single" w:sz="4" w:space="0" w:color="auto"/>
            </w:tcBorders>
            <w:shd w:val="clear" w:color="auto" w:fill="F2F2F2" w:themeFill="background1" w:themeFillShade="F2"/>
          </w:tcPr>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100-150 students; 5-7 academic staff</w:t>
            </w:r>
          </w:p>
        </w:tc>
        <w:tc>
          <w:tcPr>
            <w:tcW w:w="2231" w:type="dxa"/>
            <w:tcBorders>
              <w:bottom w:val="single" w:sz="4" w:space="0" w:color="auto"/>
            </w:tcBorders>
            <w:shd w:val="clear" w:color="auto" w:fill="F2F2F2" w:themeFill="background1" w:themeFillShade="F2"/>
          </w:tcPr>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 xml:space="preserve">*Implementation of assessment tools within the project, *For </w:t>
            </w:r>
            <w:proofErr w:type="gramStart"/>
            <w:r w:rsidRPr="0078319B">
              <w:rPr>
                <w:rFonts w:asciiTheme="majorBidi" w:hAnsiTheme="majorBidi" w:cstheme="majorBidi"/>
                <w:sz w:val="20"/>
                <w:szCs w:val="20"/>
                <w:shd w:val="clear" w:color="auto" w:fill="F5F5F5"/>
              </w:rPr>
              <w:t>feedback;  *</w:t>
            </w:r>
            <w:proofErr w:type="gramEnd"/>
            <w:r w:rsidRPr="0078319B">
              <w:rPr>
                <w:rFonts w:asciiTheme="majorBidi" w:hAnsiTheme="majorBidi" w:cstheme="majorBidi"/>
                <w:sz w:val="20"/>
                <w:szCs w:val="20"/>
                <w:shd w:val="clear" w:color="auto" w:fill="F5F5F5"/>
              </w:rPr>
              <w:t>for TED lectures;</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 For reading and analyzing materials; *Lots of applications will be use;</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 xml:space="preserve">*For </w:t>
            </w:r>
            <w:proofErr w:type="gramStart"/>
            <w:r w:rsidRPr="0078319B">
              <w:rPr>
                <w:rFonts w:asciiTheme="majorBidi" w:hAnsiTheme="majorBidi" w:cstheme="majorBidi"/>
                <w:sz w:val="20"/>
                <w:szCs w:val="20"/>
                <w:shd w:val="clear" w:color="auto" w:fill="F5F5F5"/>
              </w:rPr>
              <w:t>students</w:t>
            </w:r>
            <w:proofErr w:type="gramEnd"/>
            <w:r w:rsidRPr="0078319B">
              <w:rPr>
                <w:rFonts w:asciiTheme="majorBidi" w:hAnsiTheme="majorBidi" w:cstheme="majorBidi"/>
                <w:sz w:val="20"/>
                <w:szCs w:val="20"/>
                <w:shd w:val="clear" w:color="auto" w:fill="F5F5F5"/>
              </w:rPr>
              <w:t xml:space="preserve"> individual work and etc., </w:t>
            </w:r>
          </w:p>
          <w:p w:rsidR="00106286" w:rsidRPr="0078319B" w:rsidRDefault="00106286" w:rsidP="00106286">
            <w:pPr>
              <w:rPr>
                <w:rFonts w:asciiTheme="majorBidi" w:eastAsia="Times New Roman" w:hAnsiTheme="majorBidi" w:cstheme="majorBidi"/>
                <w:sz w:val="20"/>
                <w:szCs w:val="20"/>
                <w:shd w:val="clear" w:color="auto" w:fill="F5F5F5"/>
              </w:rPr>
            </w:pPr>
            <w:r w:rsidRPr="0078319B">
              <w:rPr>
                <w:rFonts w:asciiTheme="majorBidi" w:hAnsiTheme="majorBidi" w:cstheme="majorBidi"/>
                <w:sz w:val="20"/>
                <w:szCs w:val="20"/>
                <w:shd w:val="clear" w:color="auto" w:fill="F5F5F5"/>
              </w:rPr>
              <w:t xml:space="preserve">which improves the educational </w:t>
            </w:r>
            <w:proofErr w:type="gramStart"/>
            <w:r w:rsidRPr="0078319B">
              <w:rPr>
                <w:rFonts w:asciiTheme="majorBidi" w:hAnsiTheme="majorBidi" w:cstheme="majorBidi"/>
                <w:sz w:val="20"/>
                <w:szCs w:val="20"/>
                <w:shd w:val="clear" w:color="auto" w:fill="F5F5F5"/>
              </w:rPr>
              <w:t>process.</w:t>
            </w:r>
            <w:r w:rsidRPr="0078319B">
              <w:rPr>
                <w:rFonts w:asciiTheme="majorBidi" w:eastAsia="Times New Roman" w:hAnsiTheme="majorBidi" w:cstheme="majorBidi"/>
                <w:sz w:val="20"/>
                <w:szCs w:val="20"/>
                <w:shd w:val="clear" w:color="auto" w:fill="F5F5F5"/>
              </w:rPr>
              <w:t>.</w:t>
            </w:r>
            <w:proofErr w:type="gramEnd"/>
            <w:r w:rsidRPr="0078319B">
              <w:rPr>
                <w:rFonts w:asciiTheme="majorBidi" w:hAnsiTheme="majorBidi" w:cstheme="majorBidi"/>
                <w:sz w:val="20"/>
                <w:szCs w:val="20"/>
                <w:shd w:val="clear" w:color="auto" w:fill="F5F5F5"/>
              </w:rPr>
              <w:t xml:space="preserve"> It is possible for sending files and e- books. At the same time, it is convenient to send video on each iPad and at the same time control all </w:t>
            </w:r>
            <w:proofErr w:type="gramStart"/>
            <w:r w:rsidRPr="0078319B">
              <w:rPr>
                <w:rFonts w:asciiTheme="majorBidi" w:hAnsiTheme="majorBidi" w:cstheme="majorBidi"/>
                <w:sz w:val="20"/>
                <w:szCs w:val="20"/>
                <w:shd w:val="clear" w:color="auto" w:fill="F5F5F5"/>
              </w:rPr>
              <w:t>students</w:t>
            </w:r>
            <w:proofErr w:type="gramEnd"/>
            <w:r w:rsidRPr="0078319B">
              <w:rPr>
                <w:rFonts w:asciiTheme="majorBidi" w:hAnsiTheme="majorBidi" w:cstheme="majorBidi"/>
                <w:sz w:val="20"/>
                <w:szCs w:val="20"/>
                <w:shd w:val="clear" w:color="auto" w:fill="F5F5F5"/>
              </w:rPr>
              <w:t xml:space="preserve"> involvement. </w:t>
            </w:r>
            <w:r w:rsidRPr="0078319B">
              <w:rPr>
                <w:rFonts w:asciiTheme="majorBidi" w:eastAsia="Times New Roman" w:hAnsiTheme="majorBidi" w:cstheme="majorBidi"/>
                <w:sz w:val="20"/>
                <w:szCs w:val="20"/>
                <w:shd w:val="clear" w:color="auto" w:fill="F5F5F5"/>
              </w:rPr>
              <w:t>If necessary, restrict them to perform any operation.</w:t>
            </w:r>
          </w:p>
        </w:tc>
        <w:tc>
          <w:tcPr>
            <w:tcW w:w="2158" w:type="dxa"/>
            <w:tcBorders>
              <w:bottom w:val="single" w:sz="4" w:space="0" w:color="auto"/>
            </w:tcBorders>
            <w:shd w:val="clear" w:color="auto" w:fill="F2F2F2" w:themeFill="background1" w:themeFillShade="F2"/>
          </w:tcPr>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 xml:space="preserve"> At the Faculty of Education, Humanities and Social Science; at dean’s office, Room</w:t>
            </w:r>
          </w:p>
          <w:p w:rsidR="00106286" w:rsidRPr="0078319B" w:rsidRDefault="00106286" w:rsidP="00106286">
            <w:pPr>
              <w:rPr>
                <w:rFonts w:asciiTheme="majorBidi" w:hAnsiTheme="majorBidi" w:cstheme="majorBidi"/>
                <w:sz w:val="20"/>
                <w:szCs w:val="20"/>
                <w:shd w:val="clear" w:color="auto" w:fill="F5F5F5"/>
              </w:rPr>
            </w:pPr>
            <w:r w:rsidRPr="0078319B">
              <w:rPr>
                <w:rFonts w:asciiTheme="majorBidi" w:hAnsiTheme="majorBidi" w:cstheme="majorBidi"/>
                <w:sz w:val="20"/>
                <w:szCs w:val="20"/>
                <w:shd w:val="clear" w:color="auto" w:fill="F5F5F5"/>
              </w:rPr>
              <w:t>#123.It could be possible to move Lab according to advanced prepared timetable.</w:t>
            </w:r>
          </w:p>
          <w:p w:rsidR="00106286" w:rsidRPr="0078319B" w:rsidRDefault="00106286" w:rsidP="00106286">
            <w:pPr>
              <w:rPr>
                <w:rFonts w:asciiTheme="majorBidi" w:eastAsia="Times New Roman" w:hAnsiTheme="majorBidi" w:cstheme="majorBidi"/>
                <w:sz w:val="20"/>
                <w:szCs w:val="20"/>
                <w:shd w:val="clear" w:color="auto" w:fill="F5F5F5"/>
              </w:rPr>
            </w:pPr>
            <w:r w:rsidRPr="0078319B">
              <w:rPr>
                <w:rFonts w:asciiTheme="majorBidi" w:eastAsia="Times New Roman" w:hAnsiTheme="majorBidi" w:cstheme="majorBidi"/>
                <w:sz w:val="20"/>
                <w:szCs w:val="20"/>
                <w:shd w:val="clear" w:color="auto" w:fill="F5F5F5"/>
              </w:rPr>
              <w:t xml:space="preserve"> </w:t>
            </w:r>
          </w:p>
        </w:tc>
        <w:tc>
          <w:tcPr>
            <w:tcW w:w="1474" w:type="dxa"/>
            <w:tcBorders>
              <w:bottom w:val="single" w:sz="4" w:space="0" w:color="auto"/>
            </w:tcBorders>
            <w:shd w:val="clear" w:color="auto" w:fill="F2F2F2" w:themeFill="background1" w:themeFillShade="F2"/>
          </w:tcPr>
          <w:p w:rsidR="00106286" w:rsidRPr="0078319B" w:rsidRDefault="00106286" w:rsidP="00106286">
            <w:pPr>
              <w:rPr>
                <w:rFonts w:asciiTheme="majorBidi" w:eastAsia="Times New Roman" w:hAnsiTheme="majorBidi" w:cstheme="majorBidi"/>
                <w:sz w:val="20"/>
                <w:szCs w:val="20"/>
                <w:shd w:val="clear" w:color="auto" w:fill="F5F5F5"/>
              </w:rPr>
            </w:pPr>
            <w:r w:rsidRPr="0078319B">
              <w:rPr>
                <w:rFonts w:asciiTheme="majorBidi" w:eastAsia="Times New Roman" w:hAnsiTheme="majorBidi" w:cstheme="majorBidi"/>
                <w:sz w:val="20"/>
                <w:szCs w:val="20"/>
                <w:shd w:val="clear" w:color="auto" w:fill="F5F5F5"/>
              </w:rPr>
              <w:t xml:space="preserve">The project </w:t>
            </w:r>
            <w:proofErr w:type="gramStart"/>
            <w:r w:rsidRPr="0078319B">
              <w:rPr>
                <w:rFonts w:asciiTheme="majorBidi" w:eastAsia="Times New Roman" w:hAnsiTheme="majorBidi" w:cstheme="majorBidi"/>
                <w:sz w:val="20"/>
                <w:szCs w:val="20"/>
                <w:shd w:val="clear" w:color="auto" w:fill="F5F5F5"/>
              </w:rPr>
              <w:t>include</w:t>
            </w:r>
            <w:proofErr w:type="gramEnd"/>
            <w:r w:rsidRPr="0078319B">
              <w:rPr>
                <w:rFonts w:asciiTheme="majorBidi" w:eastAsia="Times New Roman" w:hAnsiTheme="majorBidi" w:cstheme="majorBidi"/>
                <w:sz w:val="20"/>
                <w:szCs w:val="20"/>
                <w:shd w:val="clear" w:color="auto" w:fill="F5F5F5"/>
              </w:rPr>
              <w:t xml:space="preserve"> the purchase of simulation LAB, which will replace the IOS System, with Portable Laboratory</w:t>
            </w:r>
          </w:p>
          <w:p w:rsidR="00106286" w:rsidRPr="0078319B" w:rsidRDefault="00106286" w:rsidP="00106286">
            <w:pPr>
              <w:rPr>
                <w:rFonts w:asciiTheme="majorBidi" w:eastAsia="Times New Roman" w:hAnsiTheme="majorBidi" w:cstheme="majorBidi"/>
                <w:sz w:val="20"/>
                <w:szCs w:val="20"/>
                <w:shd w:val="clear" w:color="auto" w:fill="F5F5F5"/>
              </w:rPr>
            </w:pPr>
            <w:r w:rsidRPr="0078319B">
              <w:rPr>
                <w:rFonts w:asciiTheme="majorBidi" w:eastAsia="Times New Roman" w:hAnsiTheme="majorBidi" w:cstheme="majorBidi"/>
                <w:sz w:val="20"/>
                <w:szCs w:val="20"/>
                <w:shd w:val="clear" w:color="auto" w:fill="F5F5F5"/>
              </w:rPr>
              <w:t xml:space="preserve"> </w:t>
            </w:r>
          </w:p>
        </w:tc>
      </w:tr>
      <w:tr w:rsidR="00106286" w:rsidRPr="0078319B" w:rsidTr="00741D1A">
        <w:tc>
          <w:tcPr>
            <w:tcW w:w="761" w:type="dxa"/>
            <w:tcBorders>
              <w:bottom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r w:rsidRPr="0078319B">
              <w:rPr>
                <w:rFonts w:asciiTheme="majorBidi" w:hAnsiTheme="majorBidi" w:cstheme="majorBidi"/>
                <w:sz w:val="20"/>
                <w:szCs w:val="20"/>
              </w:rPr>
              <w:t>GACE</w:t>
            </w:r>
          </w:p>
        </w:tc>
        <w:tc>
          <w:tcPr>
            <w:tcW w:w="2872" w:type="dxa"/>
            <w:tcBorders>
              <w:top w:val="single" w:sz="4" w:space="0" w:color="auto"/>
              <w:left w:val="single" w:sz="4" w:space="0" w:color="auto"/>
              <w:bottom w:val="nil"/>
              <w:right w:val="single" w:sz="4" w:space="0" w:color="auto"/>
            </w:tcBorders>
            <w:shd w:val="clear" w:color="auto" w:fill="FBE4D5" w:themeFill="accent2" w:themeFillTint="33"/>
            <w:vAlign w:val="center"/>
          </w:tcPr>
          <w:p w:rsidR="00106286" w:rsidRPr="0078319B" w:rsidRDefault="00106286" w:rsidP="00106286">
            <w:pPr>
              <w:rPr>
                <w:rFonts w:asciiTheme="majorBidi" w:hAnsiTheme="majorBidi" w:cstheme="majorBidi"/>
                <w:sz w:val="20"/>
                <w:szCs w:val="20"/>
              </w:rPr>
            </w:pPr>
            <w:r w:rsidRPr="0078319B">
              <w:rPr>
                <w:rFonts w:asciiTheme="majorBidi" w:hAnsiTheme="majorBidi" w:cstheme="majorBidi"/>
                <w:sz w:val="20"/>
                <w:szCs w:val="20"/>
              </w:rPr>
              <w:t>1 Dell XPS13 I7 9360 TOUCH laptop</w:t>
            </w:r>
          </w:p>
          <w:p w:rsidR="00106286" w:rsidRDefault="00106286" w:rsidP="00106286">
            <w:pPr>
              <w:ind w:firstLineChars="100" w:firstLine="200"/>
              <w:rPr>
                <w:rFonts w:asciiTheme="majorBidi" w:eastAsia="Times New Roman" w:hAnsiTheme="majorBidi" w:cstheme="majorBidi"/>
                <w:sz w:val="20"/>
                <w:szCs w:val="20"/>
              </w:rPr>
            </w:pPr>
          </w:p>
          <w:p w:rsidR="00106286" w:rsidRDefault="00106286" w:rsidP="00106286">
            <w:pPr>
              <w:ind w:firstLineChars="100" w:firstLine="200"/>
              <w:rPr>
                <w:rFonts w:asciiTheme="majorBidi" w:eastAsia="Times New Roman" w:hAnsiTheme="majorBidi" w:cstheme="majorBidi"/>
                <w:sz w:val="20"/>
                <w:szCs w:val="20"/>
              </w:rPr>
            </w:pPr>
          </w:p>
          <w:p w:rsidR="00106286" w:rsidRDefault="00106286" w:rsidP="00106286">
            <w:pPr>
              <w:ind w:firstLineChars="100" w:firstLine="200"/>
              <w:rPr>
                <w:rFonts w:asciiTheme="majorBidi" w:eastAsia="Times New Roman" w:hAnsiTheme="majorBidi" w:cstheme="majorBidi"/>
                <w:sz w:val="20"/>
                <w:szCs w:val="20"/>
              </w:rPr>
            </w:pPr>
          </w:p>
          <w:p w:rsidR="00106286" w:rsidRDefault="00106286" w:rsidP="00106286">
            <w:pPr>
              <w:ind w:firstLineChars="100" w:firstLine="200"/>
              <w:rPr>
                <w:rFonts w:asciiTheme="majorBidi" w:eastAsia="Times New Roman" w:hAnsiTheme="majorBidi" w:cstheme="majorBidi"/>
                <w:sz w:val="20"/>
                <w:szCs w:val="20"/>
              </w:rPr>
            </w:pPr>
          </w:p>
          <w:p w:rsidR="00106286" w:rsidRPr="0078319B" w:rsidRDefault="00106286" w:rsidP="00106286">
            <w:pPr>
              <w:rPr>
                <w:rFonts w:asciiTheme="majorBidi" w:eastAsia="Times New Roman" w:hAnsiTheme="majorBidi" w:cstheme="majorBidi"/>
                <w:sz w:val="20"/>
                <w:szCs w:val="20"/>
              </w:rPr>
            </w:pPr>
          </w:p>
        </w:tc>
        <w:tc>
          <w:tcPr>
            <w:tcW w:w="2041" w:type="dxa"/>
            <w:tcBorders>
              <w:top w:val="single" w:sz="4" w:space="0" w:color="auto"/>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 This light weight laptop is necessary for work and communication on the project</w:t>
            </w:r>
          </w:p>
        </w:tc>
        <w:tc>
          <w:tcPr>
            <w:tcW w:w="1714" w:type="dxa"/>
            <w:tcBorders>
              <w:top w:val="single" w:sz="4" w:space="0" w:color="auto"/>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Director of International Center and Contact person </w:t>
            </w:r>
            <w:proofErr w:type="spellStart"/>
            <w:r w:rsidRPr="0078319B">
              <w:rPr>
                <w:rFonts w:asciiTheme="majorBidi" w:eastAsia="Times New Roman" w:hAnsiTheme="majorBidi" w:cstheme="majorBidi"/>
                <w:sz w:val="20"/>
                <w:szCs w:val="20"/>
              </w:rPr>
              <w:t>fo</w:t>
            </w:r>
            <w:proofErr w:type="spellEnd"/>
            <w:r w:rsidRPr="0078319B">
              <w:rPr>
                <w:rFonts w:asciiTheme="majorBidi" w:eastAsia="Times New Roman" w:hAnsiTheme="majorBidi" w:cstheme="majorBidi"/>
                <w:sz w:val="20"/>
                <w:szCs w:val="20"/>
              </w:rPr>
              <w:t xml:space="preserve"> ASSET</w:t>
            </w:r>
          </w:p>
        </w:tc>
        <w:tc>
          <w:tcPr>
            <w:tcW w:w="1509" w:type="dxa"/>
            <w:tcBorders>
              <w:top w:val="single" w:sz="4" w:space="0" w:color="auto"/>
              <w:left w:val="single" w:sz="4" w:space="0" w:color="auto"/>
              <w:bottom w:val="nil"/>
              <w:right w:val="single" w:sz="4" w:space="0" w:color="auto"/>
            </w:tcBorders>
            <w:shd w:val="clear" w:color="auto" w:fill="FBE4D5" w:themeFill="accent2" w:themeFillTint="33"/>
          </w:tcPr>
          <w:p w:rsidR="00106286" w:rsidRPr="0078319B" w:rsidRDefault="00106286" w:rsidP="00106286">
            <w:pPr>
              <w:ind w:firstLineChars="100" w:firstLine="200"/>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1</w:t>
            </w:r>
          </w:p>
        </w:tc>
        <w:tc>
          <w:tcPr>
            <w:tcW w:w="2231" w:type="dxa"/>
            <w:tcBorders>
              <w:top w:val="single" w:sz="4" w:space="0" w:color="auto"/>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Laptop will be passed on to others when the Director upgrades the laptop</w:t>
            </w:r>
          </w:p>
        </w:tc>
        <w:tc>
          <w:tcPr>
            <w:tcW w:w="2158" w:type="dxa"/>
            <w:tcBorders>
              <w:top w:val="single" w:sz="4" w:space="0" w:color="auto"/>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Signed out by Director of International Center</w:t>
            </w:r>
          </w:p>
        </w:tc>
        <w:tc>
          <w:tcPr>
            <w:tcW w:w="1474" w:type="dxa"/>
            <w:tcBorders>
              <w:top w:val="single" w:sz="4" w:space="0" w:color="auto"/>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no</w:t>
            </w:r>
          </w:p>
        </w:tc>
      </w:tr>
      <w:tr w:rsidR="00106286" w:rsidRPr="0078319B" w:rsidTr="00741D1A">
        <w:tc>
          <w:tcPr>
            <w:tcW w:w="761" w:type="dxa"/>
            <w:tcBorders>
              <w:top w:val="nil"/>
              <w:bottom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p>
        </w:tc>
        <w:tc>
          <w:tcPr>
            <w:tcW w:w="2872" w:type="dxa"/>
            <w:tcBorders>
              <w:top w:val="nil"/>
              <w:left w:val="single" w:sz="4" w:space="0" w:color="auto"/>
              <w:bottom w:val="nil"/>
              <w:right w:val="single" w:sz="4" w:space="0" w:color="auto"/>
            </w:tcBorders>
            <w:shd w:val="clear" w:color="auto" w:fill="FBE4D5" w:themeFill="accent2" w:themeFillTint="33"/>
            <w:vAlign w:val="center"/>
          </w:tcPr>
          <w:p w:rsidR="00106286" w:rsidRPr="0078319B" w:rsidRDefault="00106286" w:rsidP="00106286">
            <w:pPr>
              <w:rPr>
                <w:rFonts w:asciiTheme="majorBidi" w:hAnsiTheme="majorBidi" w:cstheme="majorBidi"/>
                <w:sz w:val="20"/>
                <w:szCs w:val="20"/>
              </w:rPr>
            </w:pPr>
            <w:bookmarkStart w:id="13" w:name="_Hlk3546535"/>
            <w:r w:rsidRPr="0078319B">
              <w:rPr>
                <w:rFonts w:asciiTheme="majorBidi" w:hAnsiTheme="majorBidi" w:cstheme="majorBidi"/>
                <w:sz w:val="20"/>
                <w:szCs w:val="20"/>
              </w:rPr>
              <w:t xml:space="preserve">1 iMac </w:t>
            </w:r>
            <w:bookmarkEnd w:id="13"/>
            <w:r w:rsidRPr="0078319B">
              <w:rPr>
                <w:rFonts w:asciiTheme="majorBidi" w:hAnsiTheme="majorBidi" w:cstheme="majorBidi"/>
                <w:sz w:val="20"/>
                <w:szCs w:val="20"/>
              </w:rPr>
              <w:t>21.5" 4K/3.4GHz-QC i5/8GB /1TB FUSION Desktop</w:t>
            </w:r>
          </w:p>
          <w:p w:rsidR="00106286" w:rsidRDefault="00106286" w:rsidP="00106286">
            <w:pPr>
              <w:ind w:firstLineChars="100" w:firstLine="200"/>
              <w:rPr>
                <w:rFonts w:asciiTheme="majorBidi" w:eastAsia="Times New Roman" w:hAnsiTheme="majorBidi" w:cstheme="majorBidi"/>
                <w:sz w:val="20"/>
                <w:szCs w:val="20"/>
              </w:rPr>
            </w:pPr>
          </w:p>
          <w:p w:rsidR="00106286" w:rsidRDefault="00106286" w:rsidP="00106286">
            <w:pPr>
              <w:ind w:firstLineChars="100" w:firstLine="200"/>
              <w:rPr>
                <w:rFonts w:asciiTheme="majorBidi" w:eastAsia="Times New Roman" w:hAnsiTheme="majorBidi" w:cstheme="majorBidi"/>
                <w:sz w:val="20"/>
                <w:szCs w:val="20"/>
              </w:rPr>
            </w:pPr>
          </w:p>
          <w:p w:rsidR="00106286" w:rsidRDefault="00106286" w:rsidP="00106286">
            <w:pPr>
              <w:ind w:firstLineChars="100" w:firstLine="200"/>
              <w:rPr>
                <w:rFonts w:asciiTheme="majorBidi" w:eastAsia="Times New Roman" w:hAnsiTheme="majorBidi" w:cstheme="majorBidi"/>
                <w:sz w:val="20"/>
                <w:szCs w:val="20"/>
              </w:rPr>
            </w:pPr>
          </w:p>
          <w:p w:rsidR="00106286" w:rsidRDefault="00106286" w:rsidP="00106286">
            <w:pPr>
              <w:ind w:firstLineChars="100" w:firstLine="200"/>
              <w:rPr>
                <w:rFonts w:asciiTheme="majorBidi" w:eastAsia="Times New Roman" w:hAnsiTheme="majorBidi" w:cstheme="majorBidi"/>
                <w:sz w:val="20"/>
                <w:szCs w:val="20"/>
              </w:rPr>
            </w:pPr>
          </w:p>
          <w:p w:rsidR="00106286" w:rsidRPr="0078319B" w:rsidRDefault="00106286" w:rsidP="00106286">
            <w:pPr>
              <w:ind w:firstLineChars="100" w:firstLine="200"/>
              <w:rPr>
                <w:rFonts w:asciiTheme="majorBidi" w:eastAsia="Times New Roman" w:hAnsiTheme="majorBidi" w:cstheme="majorBidi"/>
                <w:sz w:val="20"/>
                <w:szCs w:val="20"/>
              </w:rPr>
            </w:pPr>
          </w:p>
        </w:tc>
        <w:tc>
          <w:tcPr>
            <w:tcW w:w="204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bookmarkStart w:id="14" w:name="_Hlk3546564"/>
            <w:r w:rsidRPr="0078319B">
              <w:rPr>
                <w:rFonts w:asciiTheme="majorBidi" w:eastAsia="Times New Roman" w:hAnsiTheme="majorBidi" w:cstheme="majorBidi"/>
                <w:sz w:val="20"/>
                <w:szCs w:val="20"/>
              </w:rPr>
              <w:t xml:space="preserve">Department for Innovation in Teaching </w:t>
            </w:r>
            <w:bookmarkEnd w:id="14"/>
            <w:r w:rsidRPr="0078319B">
              <w:rPr>
                <w:rFonts w:asciiTheme="majorBidi" w:eastAsia="Times New Roman" w:hAnsiTheme="majorBidi" w:cstheme="majorBidi"/>
                <w:sz w:val="20"/>
                <w:szCs w:val="20"/>
              </w:rPr>
              <w:t>and Technology uses MAC and did not have a MAC desktop</w:t>
            </w:r>
          </w:p>
        </w:tc>
        <w:tc>
          <w:tcPr>
            <w:tcW w:w="171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Professional Staff of the department</w:t>
            </w:r>
          </w:p>
        </w:tc>
        <w:tc>
          <w:tcPr>
            <w:tcW w:w="1509"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ind w:firstLineChars="100" w:firstLine="200"/>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8 members</w:t>
            </w:r>
          </w:p>
        </w:tc>
        <w:tc>
          <w:tcPr>
            <w:tcW w:w="223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Members of the department </w:t>
            </w:r>
          </w:p>
        </w:tc>
        <w:tc>
          <w:tcPr>
            <w:tcW w:w="2158"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In the Department for Innovation in teaching and technology</w:t>
            </w:r>
          </w:p>
        </w:tc>
        <w:tc>
          <w:tcPr>
            <w:tcW w:w="147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no</w:t>
            </w:r>
          </w:p>
        </w:tc>
      </w:tr>
      <w:tr w:rsidR="00106286" w:rsidRPr="0078319B" w:rsidTr="00741D1A">
        <w:tc>
          <w:tcPr>
            <w:tcW w:w="761" w:type="dxa"/>
            <w:tcBorders>
              <w:top w:val="nil"/>
              <w:bottom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p>
        </w:tc>
        <w:tc>
          <w:tcPr>
            <w:tcW w:w="2872" w:type="dxa"/>
            <w:tcBorders>
              <w:top w:val="nil"/>
              <w:left w:val="single" w:sz="4" w:space="0" w:color="auto"/>
              <w:bottom w:val="nil"/>
              <w:right w:val="single" w:sz="4" w:space="0" w:color="auto"/>
            </w:tcBorders>
            <w:shd w:val="clear" w:color="auto" w:fill="FBE4D5" w:themeFill="accent2" w:themeFillTint="33"/>
            <w:vAlign w:val="center"/>
          </w:tcPr>
          <w:p w:rsidR="00106286" w:rsidRDefault="00106286" w:rsidP="00106286">
            <w:pPr>
              <w:rPr>
                <w:rFonts w:asciiTheme="majorBidi" w:hAnsiTheme="majorBidi" w:cstheme="majorBidi"/>
                <w:sz w:val="20"/>
                <w:szCs w:val="20"/>
              </w:rPr>
            </w:pPr>
            <w:bookmarkStart w:id="15" w:name="_Hlk3546592"/>
            <w:r w:rsidRPr="0078319B">
              <w:rPr>
                <w:rFonts w:asciiTheme="majorBidi" w:hAnsiTheme="majorBidi" w:cstheme="majorBidi"/>
                <w:sz w:val="20"/>
                <w:szCs w:val="20"/>
              </w:rPr>
              <w:t xml:space="preserve">1 AIO </w:t>
            </w:r>
            <w:bookmarkEnd w:id="15"/>
            <w:r w:rsidRPr="0078319B">
              <w:rPr>
                <w:rFonts w:asciiTheme="majorBidi" w:hAnsiTheme="majorBidi" w:cstheme="majorBidi"/>
                <w:sz w:val="20"/>
                <w:szCs w:val="20"/>
              </w:rPr>
              <w:t>15 24" computer</w:t>
            </w:r>
          </w:p>
          <w:p w:rsidR="00106286" w:rsidRDefault="00106286" w:rsidP="00106286">
            <w:pPr>
              <w:rPr>
                <w:rFonts w:asciiTheme="majorBidi" w:hAnsiTheme="majorBidi" w:cstheme="majorBidi"/>
                <w:sz w:val="20"/>
                <w:szCs w:val="20"/>
              </w:rPr>
            </w:pPr>
          </w:p>
          <w:p w:rsidR="00106286" w:rsidRDefault="00106286" w:rsidP="00106286">
            <w:pPr>
              <w:rPr>
                <w:rFonts w:asciiTheme="majorBidi" w:hAnsiTheme="majorBidi" w:cstheme="majorBidi"/>
                <w:sz w:val="20"/>
                <w:szCs w:val="20"/>
              </w:rPr>
            </w:pPr>
          </w:p>
          <w:p w:rsidR="00106286" w:rsidRPr="0078319B" w:rsidRDefault="00106286" w:rsidP="00106286">
            <w:pPr>
              <w:rPr>
                <w:rFonts w:asciiTheme="majorBidi" w:hAnsiTheme="majorBidi" w:cstheme="majorBidi"/>
                <w:sz w:val="20"/>
                <w:szCs w:val="20"/>
              </w:rPr>
            </w:pPr>
          </w:p>
          <w:p w:rsidR="00106286" w:rsidRPr="0078319B" w:rsidRDefault="00106286" w:rsidP="00106286">
            <w:pPr>
              <w:ind w:firstLineChars="100" w:firstLine="200"/>
              <w:rPr>
                <w:rFonts w:asciiTheme="majorBidi" w:eastAsia="Times New Roman" w:hAnsiTheme="majorBidi" w:cstheme="majorBidi"/>
                <w:sz w:val="20"/>
                <w:szCs w:val="20"/>
              </w:rPr>
            </w:pPr>
          </w:p>
        </w:tc>
        <w:tc>
          <w:tcPr>
            <w:tcW w:w="204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GACE’s financial department which manages ASSET’s program </w:t>
            </w:r>
          </w:p>
        </w:tc>
        <w:tc>
          <w:tcPr>
            <w:tcW w:w="171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The financial staff of Gordon College.</w:t>
            </w:r>
          </w:p>
        </w:tc>
        <w:tc>
          <w:tcPr>
            <w:tcW w:w="1509"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ind w:firstLineChars="100" w:firstLine="200"/>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Between 2-4 people</w:t>
            </w:r>
          </w:p>
        </w:tc>
        <w:tc>
          <w:tcPr>
            <w:tcW w:w="223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Anyone sharing this office will be able to use this desktop</w:t>
            </w:r>
          </w:p>
        </w:tc>
        <w:tc>
          <w:tcPr>
            <w:tcW w:w="2158"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Financial department</w:t>
            </w:r>
          </w:p>
        </w:tc>
        <w:tc>
          <w:tcPr>
            <w:tcW w:w="147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no</w:t>
            </w:r>
          </w:p>
        </w:tc>
      </w:tr>
      <w:tr w:rsidR="00106286" w:rsidRPr="0078319B" w:rsidTr="00741D1A">
        <w:tc>
          <w:tcPr>
            <w:tcW w:w="761" w:type="dxa"/>
            <w:tcBorders>
              <w:top w:val="nil"/>
              <w:bottom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p>
        </w:tc>
        <w:tc>
          <w:tcPr>
            <w:tcW w:w="2872" w:type="dxa"/>
            <w:tcBorders>
              <w:top w:val="nil"/>
              <w:left w:val="single" w:sz="4" w:space="0" w:color="auto"/>
              <w:bottom w:val="nil"/>
              <w:right w:val="single" w:sz="4" w:space="0" w:color="auto"/>
            </w:tcBorders>
            <w:shd w:val="clear" w:color="auto" w:fill="FBE4D5" w:themeFill="accent2" w:themeFillTint="33"/>
            <w:vAlign w:val="center"/>
          </w:tcPr>
          <w:p w:rsidR="00106286" w:rsidRPr="0078319B" w:rsidRDefault="00106286" w:rsidP="00106286">
            <w:pPr>
              <w:rPr>
                <w:rFonts w:asciiTheme="majorBidi" w:hAnsiTheme="majorBidi" w:cstheme="majorBidi"/>
                <w:sz w:val="20"/>
                <w:szCs w:val="20"/>
              </w:rPr>
            </w:pPr>
            <w:bookmarkStart w:id="16" w:name="_Hlk3546631"/>
            <w:r w:rsidRPr="0078319B">
              <w:rPr>
                <w:rFonts w:asciiTheme="majorBidi" w:hAnsiTheme="majorBidi" w:cstheme="majorBidi"/>
                <w:sz w:val="20"/>
                <w:szCs w:val="20"/>
              </w:rPr>
              <w:t xml:space="preserve">21 I Pads </w:t>
            </w:r>
            <w:bookmarkEnd w:id="16"/>
            <w:r w:rsidRPr="0078319B">
              <w:rPr>
                <w:rFonts w:asciiTheme="majorBidi" w:hAnsiTheme="majorBidi" w:cstheme="majorBidi"/>
                <w:sz w:val="20"/>
                <w:szCs w:val="20"/>
              </w:rPr>
              <w:t xml:space="preserve">Wi-Fi 32GB -Silver </w:t>
            </w:r>
          </w:p>
          <w:p w:rsidR="00106286" w:rsidRPr="0078319B" w:rsidRDefault="00106286" w:rsidP="00106286">
            <w:pPr>
              <w:ind w:firstLineChars="100" w:firstLine="200"/>
              <w:rPr>
                <w:rFonts w:asciiTheme="majorBidi" w:eastAsia="Times New Roman" w:hAnsiTheme="majorBidi" w:cstheme="majorBidi"/>
                <w:sz w:val="20"/>
                <w:szCs w:val="20"/>
              </w:rPr>
            </w:pPr>
          </w:p>
        </w:tc>
        <w:tc>
          <w:tcPr>
            <w:tcW w:w="204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For teaching Innovative ways of learning and assessment methods</w:t>
            </w:r>
          </w:p>
        </w:tc>
        <w:tc>
          <w:tcPr>
            <w:tcW w:w="171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Staff in Depart. of Innovation in teaching and technology for their work in the Immersive learning room</w:t>
            </w:r>
          </w:p>
        </w:tc>
        <w:tc>
          <w:tcPr>
            <w:tcW w:w="1509"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Around 400 students a year, 15 faculty </w:t>
            </w:r>
            <w:proofErr w:type="gramStart"/>
            <w:r w:rsidRPr="0078319B">
              <w:rPr>
                <w:rFonts w:asciiTheme="majorBidi" w:eastAsia="Times New Roman" w:hAnsiTheme="majorBidi" w:cstheme="majorBidi"/>
                <w:sz w:val="20"/>
                <w:szCs w:val="20"/>
              </w:rPr>
              <w:t>members  and</w:t>
            </w:r>
            <w:proofErr w:type="gramEnd"/>
            <w:r w:rsidRPr="0078319B">
              <w:rPr>
                <w:rFonts w:asciiTheme="majorBidi" w:eastAsia="Times New Roman" w:hAnsiTheme="majorBidi" w:cstheme="majorBidi"/>
                <w:sz w:val="20"/>
                <w:szCs w:val="20"/>
              </w:rPr>
              <w:t xml:space="preserve"> 5 staff members.</w:t>
            </w:r>
          </w:p>
        </w:tc>
        <w:tc>
          <w:tcPr>
            <w:tcW w:w="223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These </w:t>
            </w:r>
            <w:proofErr w:type="spellStart"/>
            <w:r w:rsidRPr="0078319B">
              <w:rPr>
                <w:rFonts w:asciiTheme="majorBidi" w:eastAsia="Times New Roman" w:hAnsiTheme="majorBidi" w:cstheme="majorBidi"/>
                <w:sz w:val="20"/>
                <w:szCs w:val="20"/>
              </w:rPr>
              <w:t>Ipads</w:t>
            </w:r>
            <w:proofErr w:type="spellEnd"/>
            <w:r w:rsidRPr="0078319B">
              <w:rPr>
                <w:rFonts w:asciiTheme="majorBidi" w:eastAsia="Times New Roman" w:hAnsiTheme="majorBidi" w:cstheme="majorBidi"/>
                <w:sz w:val="20"/>
                <w:szCs w:val="20"/>
              </w:rPr>
              <w:t xml:space="preserve"> are available for teaching and learning of our students.  Maximizes use.</w:t>
            </w:r>
          </w:p>
        </w:tc>
        <w:tc>
          <w:tcPr>
            <w:tcW w:w="2158"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In </w:t>
            </w:r>
            <w:bookmarkStart w:id="17" w:name="_Hlk3546670"/>
            <w:r w:rsidRPr="0078319B">
              <w:rPr>
                <w:rFonts w:asciiTheme="majorBidi" w:eastAsia="Times New Roman" w:hAnsiTheme="majorBidi" w:cstheme="majorBidi"/>
                <w:sz w:val="20"/>
                <w:szCs w:val="20"/>
              </w:rPr>
              <w:t>the Depart. For Innovation and Technology</w:t>
            </w:r>
            <w:bookmarkEnd w:id="17"/>
          </w:p>
        </w:tc>
        <w:tc>
          <w:tcPr>
            <w:tcW w:w="147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We purchased less expensive IPADs for the same budget </w:t>
            </w:r>
            <w:proofErr w:type="gramStart"/>
            <w:r w:rsidRPr="0078319B">
              <w:rPr>
                <w:rFonts w:asciiTheme="majorBidi" w:eastAsia="Times New Roman" w:hAnsiTheme="majorBidi" w:cstheme="majorBidi"/>
                <w:sz w:val="20"/>
                <w:szCs w:val="20"/>
              </w:rPr>
              <w:t>in order to</w:t>
            </w:r>
            <w:proofErr w:type="gramEnd"/>
            <w:r w:rsidRPr="0078319B">
              <w:rPr>
                <w:rFonts w:asciiTheme="majorBidi" w:eastAsia="Times New Roman" w:hAnsiTheme="majorBidi" w:cstheme="majorBidi"/>
                <w:sz w:val="20"/>
                <w:szCs w:val="20"/>
              </w:rPr>
              <w:t xml:space="preserve"> have enough for teaching a class.</w:t>
            </w:r>
          </w:p>
        </w:tc>
      </w:tr>
      <w:tr w:rsidR="00106286" w:rsidRPr="0078319B" w:rsidTr="00741D1A">
        <w:tc>
          <w:tcPr>
            <w:tcW w:w="761" w:type="dxa"/>
            <w:tcBorders>
              <w:top w:val="nil"/>
              <w:bottom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p>
        </w:tc>
        <w:tc>
          <w:tcPr>
            <w:tcW w:w="2872" w:type="dxa"/>
            <w:tcBorders>
              <w:top w:val="nil"/>
              <w:left w:val="single" w:sz="4" w:space="0" w:color="auto"/>
              <w:bottom w:val="nil"/>
              <w:right w:val="single" w:sz="4" w:space="0" w:color="auto"/>
            </w:tcBorders>
            <w:shd w:val="clear" w:color="auto" w:fill="FBE4D5" w:themeFill="accent2" w:themeFillTint="33"/>
            <w:vAlign w:val="center"/>
          </w:tcPr>
          <w:p w:rsidR="00106286" w:rsidRPr="0078319B" w:rsidRDefault="00106286" w:rsidP="00106286">
            <w:pPr>
              <w:rPr>
                <w:rFonts w:asciiTheme="majorBidi" w:hAnsiTheme="majorBidi" w:cstheme="majorBidi"/>
                <w:sz w:val="20"/>
                <w:szCs w:val="20"/>
              </w:rPr>
            </w:pPr>
            <w:bookmarkStart w:id="18" w:name="_Hlk3546702"/>
            <w:r w:rsidRPr="0078319B">
              <w:rPr>
                <w:rFonts w:asciiTheme="majorBidi" w:hAnsiTheme="majorBidi" w:cstheme="majorBidi"/>
                <w:sz w:val="20"/>
                <w:szCs w:val="20"/>
              </w:rPr>
              <w:t xml:space="preserve">5 </w:t>
            </w:r>
            <w:proofErr w:type="spellStart"/>
            <w:r w:rsidRPr="0078319B">
              <w:rPr>
                <w:rFonts w:asciiTheme="majorBidi" w:hAnsiTheme="majorBidi" w:cstheme="majorBidi"/>
                <w:sz w:val="20"/>
                <w:szCs w:val="20"/>
              </w:rPr>
              <w:t>Otterbox</w:t>
            </w:r>
            <w:proofErr w:type="spellEnd"/>
            <w:r w:rsidRPr="0078319B">
              <w:rPr>
                <w:rFonts w:asciiTheme="majorBidi" w:hAnsiTheme="majorBidi" w:cstheme="majorBidi"/>
                <w:sz w:val="20"/>
                <w:szCs w:val="20"/>
              </w:rPr>
              <w:t xml:space="preserve"> Defender </w:t>
            </w:r>
            <w:bookmarkEnd w:id="18"/>
            <w:r w:rsidRPr="0078319B">
              <w:rPr>
                <w:rFonts w:asciiTheme="majorBidi" w:hAnsiTheme="majorBidi" w:cstheme="majorBidi"/>
                <w:sz w:val="20"/>
                <w:szCs w:val="20"/>
              </w:rPr>
              <w:t>Series Case for Apple iPad 9,7"</w:t>
            </w:r>
          </w:p>
          <w:p w:rsidR="00106286" w:rsidRPr="0078319B" w:rsidRDefault="00106286" w:rsidP="00106286">
            <w:pPr>
              <w:rPr>
                <w:rFonts w:asciiTheme="majorBidi" w:eastAsia="Times New Roman" w:hAnsiTheme="majorBidi" w:cstheme="majorBidi"/>
                <w:sz w:val="20"/>
                <w:szCs w:val="20"/>
              </w:rPr>
            </w:pPr>
          </w:p>
        </w:tc>
        <w:tc>
          <w:tcPr>
            <w:tcW w:w="204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Keep the iPad safe </w:t>
            </w:r>
          </w:p>
        </w:tc>
        <w:tc>
          <w:tcPr>
            <w:tcW w:w="171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 Staff in Dept. of Innovative teaching and </w:t>
            </w:r>
            <w:proofErr w:type="gramStart"/>
            <w:r w:rsidRPr="0078319B">
              <w:rPr>
                <w:rFonts w:asciiTheme="majorBidi" w:eastAsia="Times New Roman" w:hAnsiTheme="majorBidi" w:cstheme="majorBidi"/>
                <w:sz w:val="20"/>
                <w:szCs w:val="20"/>
              </w:rPr>
              <w:t>technology  and</w:t>
            </w:r>
            <w:proofErr w:type="gramEnd"/>
            <w:r w:rsidRPr="0078319B">
              <w:rPr>
                <w:rFonts w:asciiTheme="majorBidi" w:eastAsia="Times New Roman" w:hAnsiTheme="majorBidi" w:cstheme="majorBidi"/>
                <w:sz w:val="20"/>
                <w:szCs w:val="20"/>
              </w:rPr>
              <w:t xml:space="preserve"> faculty </w:t>
            </w:r>
          </w:p>
        </w:tc>
        <w:tc>
          <w:tcPr>
            <w:tcW w:w="1509"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 Around 400 students a year, 20 faculty </w:t>
            </w:r>
            <w:proofErr w:type="gramStart"/>
            <w:r w:rsidRPr="0078319B">
              <w:rPr>
                <w:rFonts w:asciiTheme="majorBidi" w:eastAsia="Times New Roman" w:hAnsiTheme="majorBidi" w:cstheme="majorBidi"/>
                <w:sz w:val="20"/>
                <w:szCs w:val="20"/>
              </w:rPr>
              <w:t>members  and</w:t>
            </w:r>
            <w:proofErr w:type="gramEnd"/>
            <w:r w:rsidRPr="0078319B">
              <w:rPr>
                <w:rFonts w:asciiTheme="majorBidi" w:eastAsia="Times New Roman" w:hAnsiTheme="majorBidi" w:cstheme="majorBidi"/>
                <w:sz w:val="20"/>
                <w:szCs w:val="20"/>
              </w:rPr>
              <w:t xml:space="preserve"> 5 staff members.</w:t>
            </w:r>
          </w:p>
        </w:tc>
        <w:tc>
          <w:tcPr>
            <w:tcW w:w="223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Enables IPADS to be utilized by students and lecturers.</w:t>
            </w:r>
          </w:p>
        </w:tc>
        <w:tc>
          <w:tcPr>
            <w:tcW w:w="2158"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In the Depart. For Innovation and Technology</w:t>
            </w:r>
          </w:p>
        </w:tc>
        <w:tc>
          <w:tcPr>
            <w:tcW w:w="147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No change comes with the IPADS</w:t>
            </w:r>
          </w:p>
        </w:tc>
      </w:tr>
      <w:tr w:rsidR="00106286" w:rsidRPr="0078319B" w:rsidTr="00741D1A">
        <w:tc>
          <w:tcPr>
            <w:tcW w:w="761" w:type="dxa"/>
            <w:tcBorders>
              <w:top w:val="nil"/>
              <w:bottom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p>
        </w:tc>
        <w:tc>
          <w:tcPr>
            <w:tcW w:w="2872" w:type="dxa"/>
            <w:tcBorders>
              <w:top w:val="nil"/>
              <w:left w:val="single" w:sz="4" w:space="0" w:color="auto"/>
              <w:bottom w:val="nil"/>
              <w:right w:val="single" w:sz="4" w:space="0" w:color="auto"/>
            </w:tcBorders>
            <w:shd w:val="clear" w:color="auto" w:fill="FBE4D5" w:themeFill="accent2" w:themeFillTint="33"/>
            <w:vAlign w:val="center"/>
          </w:tcPr>
          <w:p w:rsidR="00106286" w:rsidRPr="0078319B" w:rsidRDefault="00106286" w:rsidP="00106286">
            <w:pPr>
              <w:rPr>
                <w:rFonts w:asciiTheme="majorBidi" w:hAnsiTheme="majorBidi" w:cstheme="majorBidi"/>
                <w:sz w:val="20"/>
                <w:szCs w:val="20"/>
              </w:rPr>
            </w:pPr>
            <w:bookmarkStart w:id="19" w:name="_Hlk3546720"/>
            <w:r w:rsidRPr="0078319B">
              <w:rPr>
                <w:rFonts w:asciiTheme="majorBidi" w:hAnsiTheme="majorBidi" w:cstheme="majorBidi"/>
                <w:sz w:val="20"/>
                <w:szCs w:val="20"/>
              </w:rPr>
              <w:t xml:space="preserve">3 Projectors </w:t>
            </w:r>
            <w:bookmarkEnd w:id="19"/>
            <w:r w:rsidRPr="0078319B">
              <w:rPr>
                <w:rFonts w:asciiTheme="majorBidi" w:hAnsiTheme="majorBidi" w:cstheme="majorBidi"/>
                <w:sz w:val="20"/>
                <w:szCs w:val="20"/>
              </w:rPr>
              <w:t>EH320</w:t>
            </w:r>
            <w:proofErr w:type="gramStart"/>
            <w:r w:rsidRPr="0078319B">
              <w:rPr>
                <w:rFonts w:asciiTheme="majorBidi" w:hAnsiTheme="majorBidi" w:cstheme="majorBidi"/>
                <w:sz w:val="20"/>
                <w:szCs w:val="20"/>
              </w:rPr>
              <w:t>UST  ;</w:t>
            </w:r>
            <w:proofErr w:type="gramEnd"/>
            <w:r w:rsidRPr="0078319B">
              <w:rPr>
                <w:rFonts w:asciiTheme="majorBidi" w:hAnsiTheme="majorBidi" w:cstheme="majorBidi"/>
                <w:sz w:val="20"/>
                <w:szCs w:val="20"/>
              </w:rPr>
              <w:t xml:space="preserve"> 1 projector DX-881ST</w:t>
            </w:r>
          </w:p>
          <w:p w:rsidR="00106286" w:rsidRPr="0078319B" w:rsidRDefault="00106286" w:rsidP="00106286">
            <w:pPr>
              <w:rPr>
                <w:rFonts w:asciiTheme="majorBidi" w:eastAsia="Times New Roman" w:hAnsiTheme="majorBidi" w:cstheme="majorBidi"/>
                <w:sz w:val="20"/>
                <w:szCs w:val="20"/>
              </w:rPr>
            </w:pPr>
          </w:p>
        </w:tc>
        <w:tc>
          <w:tcPr>
            <w:tcW w:w="204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bookmarkStart w:id="20" w:name="_Hlk3546731"/>
            <w:r w:rsidRPr="0078319B">
              <w:rPr>
                <w:rFonts w:asciiTheme="majorBidi" w:eastAsia="Times New Roman" w:hAnsiTheme="majorBidi" w:cstheme="majorBidi"/>
                <w:sz w:val="20"/>
                <w:szCs w:val="20"/>
              </w:rPr>
              <w:t xml:space="preserve">For Immersive Learning room </w:t>
            </w:r>
            <w:bookmarkEnd w:id="20"/>
            <w:r w:rsidRPr="0078319B">
              <w:rPr>
                <w:rFonts w:asciiTheme="majorBidi" w:eastAsia="Times New Roman" w:hAnsiTheme="majorBidi" w:cstheme="majorBidi"/>
                <w:sz w:val="20"/>
                <w:szCs w:val="20"/>
              </w:rPr>
              <w:t>which is part of GACE’s new learning and teaching environments</w:t>
            </w:r>
          </w:p>
        </w:tc>
        <w:tc>
          <w:tcPr>
            <w:tcW w:w="171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Lectures, </w:t>
            </w:r>
            <w:proofErr w:type="gramStart"/>
            <w:r w:rsidRPr="0078319B">
              <w:rPr>
                <w:rFonts w:asciiTheme="majorBidi" w:eastAsia="Times New Roman" w:hAnsiTheme="majorBidi" w:cstheme="majorBidi"/>
                <w:sz w:val="20"/>
                <w:szCs w:val="20"/>
              </w:rPr>
              <w:t>all of</w:t>
            </w:r>
            <w:proofErr w:type="gramEnd"/>
            <w:r w:rsidRPr="0078319B">
              <w:rPr>
                <w:rFonts w:asciiTheme="majorBidi" w:eastAsia="Times New Roman" w:hAnsiTheme="majorBidi" w:cstheme="majorBidi"/>
                <w:sz w:val="20"/>
                <w:szCs w:val="20"/>
              </w:rPr>
              <w:t xml:space="preserve"> our students and in-service teachers and some other their pupils</w:t>
            </w:r>
          </w:p>
        </w:tc>
        <w:tc>
          <w:tcPr>
            <w:tcW w:w="1509"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At least 1000 beneficiaries (students, lecturers, in-service teachers and their pupils)</w:t>
            </w:r>
          </w:p>
        </w:tc>
        <w:tc>
          <w:tcPr>
            <w:tcW w:w="223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GACE outreaches to HEIS and schools in the region to provide workshops for in-service teachers and outside faculty to experience this innovative learning environment.</w:t>
            </w:r>
          </w:p>
        </w:tc>
        <w:tc>
          <w:tcPr>
            <w:tcW w:w="2158"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In Immersive Learning Room</w:t>
            </w:r>
          </w:p>
        </w:tc>
        <w:tc>
          <w:tcPr>
            <w:tcW w:w="147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YES: instead of clickers for the simulation center.</w:t>
            </w:r>
          </w:p>
        </w:tc>
      </w:tr>
      <w:tr w:rsidR="00106286" w:rsidRPr="0078319B" w:rsidTr="00741D1A">
        <w:tc>
          <w:tcPr>
            <w:tcW w:w="761" w:type="dxa"/>
            <w:tcBorders>
              <w:top w:val="nil"/>
              <w:bottom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p>
        </w:tc>
        <w:tc>
          <w:tcPr>
            <w:tcW w:w="2872" w:type="dxa"/>
            <w:tcBorders>
              <w:top w:val="nil"/>
              <w:left w:val="single" w:sz="4" w:space="0" w:color="auto"/>
              <w:bottom w:val="nil"/>
              <w:right w:val="single" w:sz="4" w:space="0" w:color="auto"/>
            </w:tcBorders>
            <w:shd w:val="clear" w:color="auto" w:fill="FBE4D5" w:themeFill="accent2" w:themeFillTint="33"/>
            <w:vAlign w:val="center"/>
          </w:tcPr>
          <w:p w:rsidR="00106286" w:rsidRDefault="00106286" w:rsidP="00106286">
            <w:pPr>
              <w:rPr>
                <w:rFonts w:asciiTheme="majorBidi" w:eastAsia="Times New Roman" w:hAnsiTheme="majorBidi" w:cstheme="majorBidi"/>
                <w:sz w:val="20"/>
                <w:szCs w:val="20"/>
              </w:rPr>
            </w:pPr>
            <w:bookmarkStart w:id="21" w:name="_Hlk3546759"/>
            <w:r w:rsidRPr="0078319B">
              <w:rPr>
                <w:rFonts w:asciiTheme="majorBidi" w:eastAsia="Times New Roman" w:hAnsiTheme="majorBidi" w:cstheme="majorBidi"/>
                <w:sz w:val="20"/>
                <w:szCs w:val="20"/>
              </w:rPr>
              <w:t>Professional Books</w:t>
            </w:r>
          </w:p>
          <w:bookmarkEnd w:id="21"/>
          <w:p w:rsidR="00106286" w:rsidRDefault="00106286" w:rsidP="00106286">
            <w:pPr>
              <w:rPr>
                <w:rFonts w:asciiTheme="majorBidi" w:eastAsia="Times New Roman" w:hAnsiTheme="majorBidi" w:cstheme="majorBidi"/>
                <w:sz w:val="20"/>
                <w:szCs w:val="20"/>
              </w:rPr>
            </w:pPr>
          </w:p>
          <w:p w:rsidR="00106286" w:rsidRDefault="00106286" w:rsidP="00106286">
            <w:pPr>
              <w:rPr>
                <w:rFonts w:asciiTheme="majorBidi" w:eastAsia="Times New Roman" w:hAnsiTheme="majorBidi" w:cstheme="majorBidi"/>
                <w:sz w:val="20"/>
                <w:szCs w:val="20"/>
              </w:rPr>
            </w:pPr>
          </w:p>
          <w:p w:rsidR="00106286" w:rsidRDefault="00106286" w:rsidP="00106286">
            <w:pPr>
              <w:rPr>
                <w:rFonts w:asciiTheme="majorBidi" w:eastAsia="Times New Roman" w:hAnsiTheme="majorBidi" w:cstheme="majorBidi"/>
                <w:sz w:val="20"/>
                <w:szCs w:val="20"/>
              </w:rPr>
            </w:pPr>
          </w:p>
          <w:p w:rsidR="00106286" w:rsidRDefault="00106286" w:rsidP="00106286">
            <w:pPr>
              <w:rPr>
                <w:rFonts w:asciiTheme="majorBidi" w:eastAsia="Times New Roman" w:hAnsiTheme="majorBidi" w:cstheme="majorBidi"/>
                <w:sz w:val="20"/>
                <w:szCs w:val="20"/>
              </w:rPr>
            </w:pPr>
          </w:p>
          <w:p w:rsidR="00106286" w:rsidRPr="0078319B" w:rsidRDefault="00106286" w:rsidP="00106286">
            <w:pPr>
              <w:rPr>
                <w:rFonts w:asciiTheme="majorBidi" w:eastAsia="Times New Roman" w:hAnsiTheme="majorBidi" w:cstheme="majorBidi"/>
                <w:sz w:val="20"/>
                <w:szCs w:val="20"/>
              </w:rPr>
            </w:pPr>
          </w:p>
        </w:tc>
        <w:tc>
          <w:tcPr>
            <w:tcW w:w="204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The professional books </w:t>
            </w:r>
            <w:proofErr w:type="gramStart"/>
            <w:r w:rsidRPr="0078319B">
              <w:rPr>
                <w:rFonts w:asciiTheme="majorBidi" w:eastAsia="Times New Roman" w:hAnsiTheme="majorBidi" w:cstheme="majorBidi"/>
                <w:sz w:val="20"/>
                <w:szCs w:val="20"/>
              </w:rPr>
              <w:t>upgrades</w:t>
            </w:r>
            <w:proofErr w:type="gramEnd"/>
            <w:r w:rsidRPr="0078319B">
              <w:rPr>
                <w:rFonts w:asciiTheme="majorBidi" w:eastAsia="Times New Roman" w:hAnsiTheme="majorBidi" w:cstheme="majorBidi"/>
                <w:sz w:val="20"/>
                <w:szCs w:val="20"/>
              </w:rPr>
              <w:t xml:space="preserve"> the quality of the resources that we have on this topic.</w:t>
            </w:r>
          </w:p>
        </w:tc>
        <w:tc>
          <w:tcPr>
            <w:tcW w:w="171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Faculty and teachers</w:t>
            </w:r>
          </w:p>
        </w:tc>
        <w:tc>
          <w:tcPr>
            <w:tcW w:w="1509"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Hundreds of Gordon’s students and faculty members</w:t>
            </w:r>
          </w:p>
        </w:tc>
        <w:tc>
          <w:tcPr>
            <w:tcW w:w="223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The resources are available in the library and the library publishes for the faculty all new resources purchased.</w:t>
            </w:r>
          </w:p>
        </w:tc>
        <w:tc>
          <w:tcPr>
            <w:tcW w:w="2158"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Library</w:t>
            </w:r>
          </w:p>
        </w:tc>
        <w:tc>
          <w:tcPr>
            <w:tcW w:w="147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no</w:t>
            </w:r>
          </w:p>
        </w:tc>
      </w:tr>
      <w:tr w:rsidR="00106286" w:rsidRPr="0078319B" w:rsidTr="00741D1A">
        <w:tc>
          <w:tcPr>
            <w:tcW w:w="761" w:type="dxa"/>
            <w:tcBorders>
              <w:top w:val="nil"/>
              <w:bottom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p>
        </w:tc>
        <w:tc>
          <w:tcPr>
            <w:tcW w:w="2872" w:type="dxa"/>
            <w:tcBorders>
              <w:top w:val="nil"/>
              <w:left w:val="single" w:sz="4" w:space="0" w:color="auto"/>
              <w:bottom w:val="nil"/>
              <w:right w:val="single" w:sz="4" w:space="0" w:color="auto"/>
            </w:tcBorders>
            <w:shd w:val="clear" w:color="auto" w:fill="FBE4D5" w:themeFill="accent2" w:themeFillTint="33"/>
            <w:vAlign w:val="center"/>
          </w:tcPr>
          <w:p w:rsidR="00106286"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1 HPAIO 440 23.8 " G3 PON NT i5-8500T/8GB/ssd500g/</w:t>
            </w:r>
            <w:proofErr w:type="gramStart"/>
            <w:r w:rsidRPr="0078319B">
              <w:rPr>
                <w:rFonts w:asciiTheme="majorBidi" w:eastAsia="Times New Roman" w:hAnsiTheme="majorBidi" w:cstheme="majorBidi"/>
                <w:sz w:val="20"/>
                <w:szCs w:val="20"/>
              </w:rPr>
              <w:t>Win  Alli</w:t>
            </w:r>
            <w:proofErr w:type="gramEnd"/>
            <w:r w:rsidRPr="0078319B">
              <w:rPr>
                <w:rFonts w:asciiTheme="majorBidi" w:eastAsia="Times New Roman" w:hAnsiTheme="majorBidi" w:cstheme="majorBidi"/>
                <w:sz w:val="20"/>
                <w:szCs w:val="20"/>
              </w:rPr>
              <w:t xml:space="preserve"> in One Desk Top Computer</w:t>
            </w:r>
          </w:p>
          <w:p w:rsidR="00106286" w:rsidRDefault="00106286" w:rsidP="00106286">
            <w:pPr>
              <w:rPr>
                <w:rFonts w:asciiTheme="majorBidi" w:eastAsia="Times New Roman" w:hAnsiTheme="majorBidi" w:cstheme="majorBidi"/>
                <w:sz w:val="20"/>
                <w:szCs w:val="20"/>
              </w:rPr>
            </w:pPr>
          </w:p>
          <w:p w:rsidR="00106286" w:rsidRDefault="00106286" w:rsidP="00106286">
            <w:pPr>
              <w:rPr>
                <w:rFonts w:asciiTheme="majorBidi" w:eastAsia="Times New Roman" w:hAnsiTheme="majorBidi" w:cstheme="majorBidi"/>
                <w:sz w:val="20"/>
                <w:szCs w:val="20"/>
              </w:rPr>
            </w:pPr>
          </w:p>
          <w:p w:rsidR="00106286" w:rsidRDefault="00106286" w:rsidP="00106286">
            <w:pPr>
              <w:rPr>
                <w:rFonts w:asciiTheme="majorBidi" w:eastAsia="Times New Roman" w:hAnsiTheme="majorBidi" w:cstheme="majorBidi"/>
                <w:sz w:val="20"/>
                <w:szCs w:val="20"/>
              </w:rPr>
            </w:pPr>
          </w:p>
          <w:p w:rsidR="00106286" w:rsidRDefault="00106286" w:rsidP="00106286">
            <w:pPr>
              <w:rPr>
                <w:rFonts w:asciiTheme="majorBidi" w:eastAsia="Times New Roman" w:hAnsiTheme="majorBidi" w:cstheme="majorBidi"/>
                <w:sz w:val="20"/>
                <w:szCs w:val="20"/>
              </w:rPr>
            </w:pPr>
          </w:p>
          <w:p w:rsidR="00106286" w:rsidRDefault="00106286" w:rsidP="00106286">
            <w:pPr>
              <w:rPr>
                <w:rFonts w:asciiTheme="majorBidi" w:eastAsia="Times New Roman" w:hAnsiTheme="majorBidi" w:cstheme="majorBidi"/>
                <w:sz w:val="20"/>
                <w:szCs w:val="20"/>
              </w:rPr>
            </w:pPr>
          </w:p>
          <w:p w:rsidR="00106286" w:rsidRDefault="00106286" w:rsidP="00106286">
            <w:pPr>
              <w:rPr>
                <w:rFonts w:asciiTheme="majorBidi" w:eastAsia="Times New Roman" w:hAnsiTheme="majorBidi" w:cstheme="majorBidi"/>
                <w:sz w:val="20"/>
                <w:szCs w:val="20"/>
              </w:rPr>
            </w:pPr>
          </w:p>
          <w:p w:rsidR="00106286" w:rsidRDefault="00106286" w:rsidP="00106286">
            <w:pPr>
              <w:rPr>
                <w:rFonts w:asciiTheme="majorBidi" w:eastAsia="Times New Roman" w:hAnsiTheme="majorBidi" w:cstheme="majorBidi"/>
                <w:sz w:val="20"/>
                <w:szCs w:val="20"/>
              </w:rPr>
            </w:pPr>
          </w:p>
          <w:p w:rsidR="00106286" w:rsidRPr="0078319B" w:rsidRDefault="00106286" w:rsidP="00106286">
            <w:pPr>
              <w:rPr>
                <w:rFonts w:asciiTheme="majorBidi" w:eastAsia="Times New Roman" w:hAnsiTheme="majorBidi" w:cstheme="majorBidi"/>
                <w:sz w:val="20"/>
                <w:szCs w:val="20"/>
              </w:rPr>
            </w:pPr>
          </w:p>
        </w:tc>
        <w:tc>
          <w:tcPr>
            <w:tcW w:w="204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bookmarkStart w:id="22" w:name="_Hlk3546828"/>
            <w:r w:rsidRPr="0078319B">
              <w:rPr>
                <w:rFonts w:asciiTheme="majorBidi" w:eastAsia="Times New Roman" w:hAnsiTheme="majorBidi" w:cstheme="majorBidi"/>
                <w:sz w:val="20"/>
                <w:szCs w:val="20"/>
              </w:rPr>
              <w:lastRenderedPageBreak/>
              <w:t xml:space="preserve">Academic Leader of GACE’s ASSET team </w:t>
            </w:r>
            <w:bookmarkEnd w:id="22"/>
            <w:r w:rsidRPr="0078319B">
              <w:rPr>
                <w:rFonts w:asciiTheme="majorBidi" w:eastAsia="Times New Roman" w:hAnsiTheme="majorBidi" w:cstheme="majorBidi"/>
                <w:sz w:val="20"/>
                <w:szCs w:val="20"/>
              </w:rPr>
              <w:t xml:space="preserve">needs this desktop computer for her work and communication. </w:t>
            </w:r>
          </w:p>
        </w:tc>
        <w:tc>
          <w:tcPr>
            <w:tcW w:w="171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Academic Leader of GACE’s ASSET team and anyone else that uses her office.</w:t>
            </w:r>
          </w:p>
        </w:tc>
        <w:tc>
          <w:tcPr>
            <w:tcW w:w="1509"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Academic leader of GACE’s ASSET team.</w:t>
            </w:r>
          </w:p>
        </w:tc>
        <w:tc>
          <w:tcPr>
            <w:tcW w:w="223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Anyone who uses this office can sign into the computer using their own username and password. </w:t>
            </w:r>
          </w:p>
          <w:p w:rsidR="00106286" w:rsidRPr="0078319B" w:rsidRDefault="00106286" w:rsidP="00106286">
            <w:pPr>
              <w:rPr>
                <w:rFonts w:asciiTheme="majorBidi" w:eastAsia="Times New Roman" w:hAnsiTheme="majorBidi" w:cstheme="majorBidi"/>
                <w:sz w:val="20"/>
                <w:szCs w:val="20"/>
              </w:rPr>
            </w:pPr>
          </w:p>
          <w:p w:rsidR="00106286" w:rsidRPr="0078319B" w:rsidRDefault="00106286" w:rsidP="00106286">
            <w:pPr>
              <w:rPr>
                <w:rFonts w:asciiTheme="majorBidi" w:eastAsia="Times New Roman" w:hAnsiTheme="majorBidi" w:cstheme="majorBidi"/>
                <w:sz w:val="20"/>
                <w:szCs w:val="20"/>
              </w:rPr>
            </w:pPr>
          </w:p>
          <w:p w:rsidR="00106286" w:rsidRPr="0078319B" w:rsidRDefault="00106286" w:rsidP="00106286">
            <w:pPr>
              <w:rPr>
                <w:rFonts w:asciiTheme="majorBidi" w:eastAsia="Times New Roman" w:hAnsiTheme="majorBidi" w:cstheme="majorBidi"/>
                <w:sz w:val="20"/>
                <w:szCs w:val="20"/>
              </w:rPr>
            </w:pPr>
          </w:p>
          <w:p w:rsidR="00106286" w:rsidRPr="0078319B" w:rsidRDefault="00106286" w:rsidP="00106286">
            <w:pPr>
              <w:rPr>
                <w:rFonts w:asciiTheme="majorBidi" w:eastAsia="Times New Roman" w:hAnsiTheme="majorBidi" w:cstheme="majorBidi"/>
                <w:sz w:val="20"/>
                <w:szCs w:val="20"/>
              </w:rPr>
            </w:pPr>
          </w:p>
        </w:tc>
        <w:tc>
          <w:tcPr>
            <w:tcW w:w="2158"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lastRenderedPageBreak/>
              <w:t>Located in the Office of Engaged and Interactive Learning</w:t>
            </w:r>
          </w:p>
        </w:tc>
        <w:tc>
          <w:tcPr>
            <w:tcW w:w="147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We were able to purchase 2 desktops that contribute to project aims for the same price of 1 which was </w:t>
            </w:r>
            <w:r w:rsidRPr="0078319B">
              <w:rPr>
                <w:rFonts w:asciiTheme="majorBidi" w:eastAsia="Times New Roman" w:hAnsiTheme="majorBidi" w:cstheme="majorBidi"/>
                <w:sz w:val="20"/>
                <w:szCs w:val="20"/>
              </w:rPr>
              <w:lastRenderedPageBreak/>
              <w:t>listed in the submitted budget.</w:t>
            </w:r>
          </w:p>
        </w:tc>
      </w:tr>
      <w:tr w:rsidR="00106286" w:rsidRPr="0078319B" w:rsidTr="00741D1A">
        <w:tc>
          <w:tcPr>
            <w:tcW w:w="761" w:type="dxa"/>
            <w:tcBorders>
              <w:top w:val="nil"/>
              <w:bottom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p>
        </w:tc>
        <w:tc>
          <w:tcPr>
            <w:tcW w:w="2872" w:type="dxa"/>
            <w:tcBorders>
              <w:top w:val="nil"/>
              <w:left w:val="single" w:sz="4" w:space="0" w:color="auto"/>
              <w:bottom w:val="nil"/>
              <w:right w:val="single" w:sz="4" w:space="0" w:color="auto"/>
            </w:tcBorders>
            <w:shd w:val="clear" w:color="auto" w:fill="FBE4D5" w:themeFill="accent2" w:themeFillTint="33"/>
            <w:vAlign w:val="center"/>
          </w:tcPr>
          <w:p w:rsidR="00106286" w:rsidRPr="0078319B" w:rsidRDefault="00106286" w:rsidP="00106286">
            <w:pPr>
              <w:rPr>
                <w:rFonts w:asciiTheme="majorBidi" w:eastAsia="Times New Roman" w:hAnsiTheme="majorBidi" w:cstheme="majorBidi"/>
                <w:sz w:val="20"/>
                <w:szCs w:val="20"/>
              </w:rPr>
            </w:pPr>
            <w:bookmarkStart w:id="23" w:name="_Hlk3546871"/>
            <w:r w:rsidRPr="0078319B">
              <w:rPr>
                <w:rFonts w:asciiTheme="majorBidi" w:eastAsia="Times New Roman" w:hAnsiTheme="majorBidi" w:cstheme="majorBidi"/>
                <w:sz w:val="20"/>
                <w:szCs w:val="20"/>
              </w:rPr>
              <w:t>2 Interactive Monitors</w:t>
            </w:r>
            <w:bookmarkEnd w:id="23"/>
          </w:p>
        </w:tc>
        <w:tc>
          <w:tcPr>
            <w:tcW w:w="204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 xml:space="preserve">The monitors have been </w:t>
            </w:r>
            <w:bookmarkStart w:id="24" w:name="_Hlk3546893"/>
            <w:r w:rsidRPr="0078319B">
              <w:rPr>
                <w:rFonts w:asciiTheme="majorBidi" w:eastAsia="Times New Roman" w:hAnsiTheme="majorBidi" w:cstheme="majorBidi"/>
                <w:sz w:val="20"/>
                <w:szCs w:val="20"/>
              </w:rPr>
              <w:t xml:space="preserve">placed in public spaces </w:t>
            </w:r>
            <w:bookmarkEnd w:id="24"/>
            <w:r w:rsidRPr="0078319B">
              <w:rPr>
                <w:rFonts w:asciiTheme="majorBidi" w:eastAsia="Times New Roman" w:hAnsiTheme="majorBidi" w:cstheme="majorBidi"/>
                <w:sz w:val="20"/>
                <w:szCs w:val="20"/>
              </w:rPr>
              <w:t xml:space="preserve">to provide ongoing feedback to students' activities. This will allow them to promote formative assessment in general and implement assessment tools such as peer assessment, and critical </w:t>
            </w:r>
            <w:proofErr w:type="gramStart"/>
            <w:r w:rsidRPr="0078319B">
              <w:rPr>
                <w:rFonts w:asciiTheme="majorBidi" w:eastAsia="Times New Roman" w:hAnsiTheme="majorBidi" w:cstheme="majorBidi"/>
                <w:sz w:val="20"/>
                <w:szCs w:val="20"/>
              </w:rPr>
              <w:t>friend in particular</w:t>
            </w:r>
            <w:proofErr w:type="gramEnd"/>
            <w:r w:rsidRPr="0078319B">
              <w:rPr>
                <w:rFonts w:asciiTheme="majorBidi" w:eastAsia="Times New Roman" w:hAnsiTheme="majorBidi" w:cstheme="majorBidi"/>
                <w:sz w:val="20"/>
                <w:szCs w:val="20"/>
              </w:rPr>
              <w:t xml:space="preserve">.  The interactive monitors in public places create and support an innovative environment for formative assessment as part of the college culture. </w:t>
            </w:r>
          </w:p>
        </w:tc>
        <w:tc>
          <w:tcPr>
            <w:tcW w:w="171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Students, faculty, visitors and staff</w:t>
            </w:r>
          </w:p>
        </w:tc>
        <w:tc>
          <w:tcPr>
            <w:tcW w:w="1509"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Hundreds of faculty and students will be exposed to these monitors</w:t>
            </w:r>
          </w:p>
        </w:tc>
        <w:tc>
          <w:tcPr>
            <w:tcW w:w="2231"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The placing of these monitors in public places maximizes the potential for its use.</w:t>
            </w:r>
          </w:p>
        </w:tc>
        <w:tc>
          <w:tcPr>
            <w:tcW w:w="2158"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4</w:t>
            </w:r>
            <w:r w:rsidRPr="0078319B">
              <w:rPr>
                <w:rFonts w:asciiTheme="majorBidi" w:eastAsia="Times New Roman" w:hAnsiTheme="majorBidi" w:cstheme="majorBidi"/>
                <w:sz w:val="20"/>
                <w:szCs w:val="20"/>
                <w:vertAlign w:val="superscript"/>
              </w:rPr>
              <w:t>rd</w:t>
            </w:r>
            <w:r w:rsidRPr="0078319B">
              <w:rPr>
                <w:rFonts w:asciiTheme="majorBidi" w:eastAsia="Times New Roman" w:hAnsiTheme="majorBidi" w:cstheme="majorBidi"/>
                <w:sz w:val="20"/>
                <w:szCs w:val="20"/>
              </w:rPr>
              <w:t xml:space="preserve"> floor corridor where International Center is Located and on the second-floor corridor between the cafeteria and innovative corridor</w:t>
            </w:r>
          </w:p>
        </w:tc>
        <w:tc>
          <w:tcPr>
            <w:tcW w:w="1474" w:type="dxa"/>
            <w:tcBorders>
              <w:top w:val="nil"/>
              <w:left w:val="single" w:sz="4" w:space="0" w:color="auto"/>
              <w:bottom w:val="nil"/>
              <w:right w:val="single" w:sz="4" w:space="0" w:color="auto"/>
            </w:tcBorders>
            <w:shd w:val="clear" w:color="auto" w:fill="FBE4D5" w:themeFill="accent2" w:themeFillTint="33"/>
          </w:tcPr>
          <w:p w:rsidR="00106286" w:rsidRPr="0078319B" w:rsidRDefault="00106286" w:rsidP="00106286">
            <w:pPr>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YES—authorized change instead of the robot.</w:t>
            </w:r>
          </w:p>
        </w:tc>
      </w:tr>
      <w:tr w:rsidR="00106286" w:rsidRPr="0078319B" w:rsidTr="00741D1A">
        <w:tc>
          <w:tcPr>
            <w:tcW w:w="761" w:type="dxa"/>
            <w:tcBorders>
              <w:top w:val="nil"/>
              <w:right w:val="single" w:sz="4" w:space="0" w:color="auto"/>
            </w:tcBorders>
            <w:shd w:val="clear" w:color="auto" w:fill="FBE4D5" w:themeFill="accent2" w:themeFillTint="33"/>
          </w:tcPr>
          <w:p w:rsidR="00106286" w:rsidRPr="0078319B" w:rsidRDefault="00106286" w:rsidP="00106286">
            <w:pPr>
              <w:rPr>
                <w:rFonts w:asciiTheme="majorBidi" w:hAnsiTheme="majorBidi" w:cstheme="majorBidi"/>
                <w:sz w:val="20"/>
                <w:szCs w:val="20"/>
              </w:rPr>
            </w:pPr>
          </w:p>
        </w:tc>
        <w:tc>
          <w:tcPr>
            <w:tcW w:w="13999" w:type="dxa"/>
            <w:gridSpan w:val="7"/>
            <w:tcBorders>
              <w:top w:val="nil"/>
              <w:left w:val="single" w:sz="4" w:space="0" w:color="auto"/>
              <w:bottom w:val="single" w:sz="4" w:space="0" w:color="auto"/>
              <w:right w:val="nil"/>
            </w:tcBorders>
            <w:shd w:val="clear" w:color="auto" w:fill="FBE4D5" w:themeFill="accent2" w:themeFillTint="33"/>
            <w:vAlign w:val="center"/>
          </w:tcPr>
          <w:p w:rsidR="00106286" w:rsidRPr="0078319B" w:rsidRDefault="00106286" w:rsidP="00106286">
            <w:pPr>
              <w:ind w:leftChars="-9" w:left="-2" w:hangingChars="9" w:hanging="18"/>
              <w:rPr>
                <w:rFonts w:asciiTheme="majorBidi" w:eastAsia="Times New Roman" w:hAnsiTheme="majorBidi" w:cstheme="majorBidi"/>
                <w:sz w:val="20"/>
                <w:szCs w:val="20"/>
              </w:rPr>
            </w:pPr>
            <w:r w:rsidRPr="0078319B">
              <w:rPr>
                <w:rFonts w:asciiTheme="majorBidi" w:eastAsia="Times New Roman" w:hAnsiTheme="majorBidi" w:cstheme="majorBidi"/>
                <w:sz w:val="20"/>
                <w:szCs w:val="20"/>
              </w:rPr>
              <w:t>Comments:</w:t>
            </w:r>
          </w:p>
          <w:p w:rsidR="00106286" w:rsidRPr="0078319B" w:rsidRDefault="00106286" w:rsidP="00106286">
            <w:pPr>
              <w:rPr>
                <w:rFonts w:asciiTheme="majorBidi" w:hAnsiTheme="majorBidi" w:cstheme="majorBidi"/>
                <w:sz w:val="20"/>
                <w:szCs w:val="20"/>
              </w:rPr>
            </w:pPr>
            <w:r w:rsidRPr="0078319B">
              <w:rPr>
                <w:rFonts w:asciiTheme="majorBidi" w:hAnsiTheme="majorBidi" w:cstheme="majorBidi"/>
                <w:sz w:val="20"/>
                <w:szCs w:val="20"/>
              </w:rPr>
              <w:t>We have not yet bought:</w:t>
            </w:r>
          </w:p>
          <w:p w:rsidR="00106286" w:rsidRPr="0078319B" w:rsidRDefault="00106286" w:rsidP="00106286">
            <w:pPr>
              <w:pStyle w:val="m-6323074074803236286m3514577717577452791m-5455631451893960388gmail-default"/>
              <w:spacing w:before="0" w:beforeAutospacing="0" w:after="0" w:afterAutospacing="0"/>
              <w:rPr>
                <w:rFonts w:asciiTheme="majorBidi" w:hAnsiTheme="majorBidi" w:cstheme="majorBidi"/>
                <w:sz w:val="20"/>
                <w:szCs w:val="20"/>
                <w:u w:val="single"/>
                <w:rtl/>
              </w:rPr>
            </w:pPr>
            <w:r w:rsidRPr="0078319B">
              <w:rPr>
                <w:rFonts w:asciiTheme="majorBidi" w:hAnsiTheme="majorBidi" w:cstheme="majorBidi"/>
                <w:sz w:val="20"/>
                <w:szCs w:val="20"/>
              </w:rPr>
              <w:t xml:space="preserve">       </w:t>
            </w:r>
          </w:p>
          <w:p w:rsidR="00106286" w:rsidRPr="0078319B" w:rsidRDefault="00106286" w:rsidP="00106286">
            <w:pPr>
              <w:pStyle w:val="ListParagraph"/>
              <w:numPr>
                <w:ilvl w:val="0"/>
                <w:numId w:val="1"/>
              </w:numPr>
              <w:bidi w:val="0"/>
              <w:rPr>
                <w:rFonts w:asciiTheme="majorBidi" w:hAnsiTheme="majorBidi" w:cstheme="majorBidi"/>
                <w:sz w:val="20"/>
                <w:szCs w:val="20"/>
              </w:rPr>
            </w:pPr>
            <w:r w:rsidRPr="0078319B">
              <w:rPr>
                <w:rFonts w:asciiTheme="majorBidi" w:hAnsiTheme="majorBidi" w:cstheme="majorBidi"/>
                <w:sz w:val="20"/>
                <w:szCs w:val="20"/>
              </w:rPr>
              <w:t xml:space="preserve">We did not buy color printer-FAX. (1394 </w:t>
            </w:r>
            <w:proofErr w:type="gramStart"/>
            <w:r w:rsidRPr="0078319B">
              <w:rPr>
                <w:rFonts w:asciiTheme="majorBidi" w:hAnsiTheme="majorBidi" w:cstheme="majorBidi"/>
                <w:sz w:val="20"/>
                <w:szCs w:val="20"/>
              </w:rPr>
              <w:t xml:space="preserve">Euro)   </w:t>
            </w:r>
            <w:proofErr w:type="gramEnd"/>
            <w:r w:rsidRPr="0078319B">
              <w:rPr>
                <w:rFonts w:asciiTheme="majorBidi" w:hAnsiTheme="majorBidi" w:cstheme="majorBidi"/>
                <w:sz w:val="20"/>
                <w:szCs w:val="20"/>
              </w:rPr>
              <w:t>(estimated date of purchase is by the end of March 2019 for use by the staff of the international office who is responsible for the logistics and printing of  project reports and dissemination material).</w:t>
            </w:r>
          </w:p>
          <w:p w:rsidR="00106286" w:rsidRPr="0078319B" w:rsidRDefault="00106286" w:rsidP="00106286">
            <w:pPr>
              <w:pStyle w:val="ListParagraph"/>
              <w:numPr>
                <w:ilvl w:val="0"/>
                <w:numId w:val="1"/>
              </w:numPr>
              <w:bidi w:val="0"/>
              <w:rPr>
                <w:rFonts w:asciiTheme="majorBidi" w:hAnsiTheme="majorBidi" w:cstheme="majorBidi"/>
                <w:sz w:val="20"/>
                <w:szCs w:val="20"/>
              </w:rPr>
            </w:pPr>
            <w:r w:rsidRPr="0078319B">
              <w:rPr>
                <w:rFonts w:asciiTheme="majorBidi" w:hAnsiTheme="majorBidi" w:cstheme="majorBidi"/>
                <w:sz w:val="20"/>
                <w:szCs w:val="20"/>
              </w:rPr>
              <w:t>We have not yet used our entire budget for Professional books and journals. (this is an ongoing process as new resources become available all the time and contributes to our capacity building and modernization of our library on this topic).  Estimated completion of purchase is by the end of the project)</w:t>
            </w:r>
          </w:p>
          <w:p w:rsidR="00106286" w:rsidRPr="0078319B" w:rsidRDefault="00106286" w:rsidP="00106286">
            <w:pPr>
              <w:pStyle w:val="ListParagraph"/>
              <w:numPr>
                <w:ilvl w:val="0"/>
                <w:numId w:val="1"/>
              </w:numPr>
              <w:bidi w:val="0"/>
              <w:rPr>
                <w:rFonts w:asciiTheme="majorBidi" w:hAnsiTheme="majorBidi" w:cstheme="majorBidi"/>
                <w:sz w:val="20"/>
                <w:szCs w:val="20"/>
              </w:rPr>
            </w:pPr>
            <w:r w:rsidRPr="0078319B">
              <w:rPr>
                <w:rFonts w:asciiTheme="majorBidi" w:hAnsiTheme="majorBidi" w:cstheme="majorBidi"/>
                <w:sz w:val="20"/>
                <w:szCs w:val="20"/>
              </w:rPr>
              <w:t xml:space="preserve">1 light weight lap </w:t>
            </w:r>
            <w:proofErr w:type="gramStart"/>
            <w:r w:rsidRPr="0078319B">
              <w:rPr>
                <w:rFonts w:asciiTheme="majorBidi" w:hAnsiTheme="majorBidi" w:cstheme="majorBidi"/>
                <w:sz w:val="20"/>
                <w:szCs w:val="20"/>
              </w:rPr>
              <w:t>top  (</w:t>
            </w:r>
            <w:proofErr w:type="gramEnd"/>
            <w:r w:rsidRPr="0078319B">
              <w:rPr>
                <w:rFonts w:asciiTheme="majorBidi" w:hAnsiTheme="majorBidi" w:cstheme="majorBidi"/>
                <w:sz w:val="20"/>
                <w:szCs w:val="20"/>
              </w:rPr>
              <w:t>estimate date of purchase is by the end of March 2019.  Will be given to the QA expert in GACE’s International Office who is working with the GACE team on ASSET’s QA process, evaluation and assessment processes).</w:t>
            </w:r>
          </w:p>
          <w:p w:rsidR="00106286" w:rsidRPr="0078319B" w:rsidRDefault="00106286" w:rsidP="00106286">
            <w:pPr>
              <w:rPr>
                <w:rFonts w:asciiTheme="majorBidi" w:eastAsia="Times New Roman" w:hAnsiTheme="majorBidi" w:cstheme="majorBidi"/>
                <w:sz w:val="20"/>
                <w:szCs w:val="20"/>
              </w:rPr>
            </w:pPr>
          </w:p>
        </w:tc>
      </w:tr>
    </w:tbl>
    <w:p w:rsidR="00DE2F6A" w:rsidRPr="00741D1A" w:rsidRDefault="00DE2F6A">
      <w:pPr>
        <w:rPr>
          <w:rFonts w:asciiTheme="majorBidi" w:hAnsiTheme="majorBidi" w:cstheme="majorBidi"/>
          <w:sz w:val="20"/>
          <w:szCs w:val="20"/>
        </w:rPr>
      </w:pPr>
    </w:p>
    <w:sectPr w:rsidR="00DE2F6A" w:rsidRPr="00741D1A" w:rsidSect="003A67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FFE"/>
    <w:multiLevelType w:val="hybridMultilevel"/>
    <w:tmpl w:val="3F34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416C4"/>
    <w:multiLevelType w:val="hybridMultilevel"/>
    <w:tmpl w:val="0BCCF70C"/>
    <w:lvl w:ilvl="0" w:tplc="CF9627F8">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A6AA9"/>
    <w:multiLevelType w:val="hybridMultilevel"/>
    <w:tmpl w:val="E892C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328D3"/>
    <w:multiLevelType w:val="hybridMultilevel"/>
    <w:tmpl w:val="0BCCF70C"/>
    <w:lvl w:ilvl="0" w:tplc="CF9627F8">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A29DE"/>
    <w:multiLevelType w:val="hybridMultilevel"/>
    <w:tmpl w:val="BC68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C5E36"/>
    <w:multiLevelType w:val="hybridMultilevel"/>
    <w:tmpl w:val="AEF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F0A2A"/>
    <w:multiLevelType w:val="hybridMultilevel"/>
    <w:tmpl w:val="0BCCF70C"/>
    <w:lvl w:ilvl="0" w:tplc="CF9627F8">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11B1B"/>
    <w:multiLevelType w:val="hybridMultilevel"/>
    <w:tmpl w:val="1FC6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300BF"/>
    <w:multiLevelType w:val="hybridMultilevel"/>
    <w:tmpl w:val="8F1E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81B19"/>
    <w:multiLevelType w:val="hybridMultilevel"/>
    <w:tmpl w:val="BC68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16CE4"/>
    <w:multiLevelType w:val="hybridMultilevel"/>
    <w:tmpl w:val="7B62B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4"/>
  </w:num>
  <w:num w:numId="7">
    <w:abstractNumId w:val="8"/>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6A"/>
    <w:rsid w:val="000253CA"/>
    <w:rsid w:val="00037173"/>
    <w:rsid w:val="000C0944"/>
    <w:rsid w:val="000D655A"/>
    <w:rsid w:val="000E1906"/>
    <w:rsid w:val="00106286"/>
    <w:rsid w:val="002171E7"/>
    <w:rsid w:val="003219BE"/>
    <w:rsid w:val="00393FB3"/>
    <w:rsid w:val="003A675C"/>
    <w:rsid w:val="00455E5A"/>
    <w:rsid w:val="00546D09"/>
    <w:rsid w:val="005E6394"/>
    <w:rsid w:val="005F3B4E"/>
    <w:rsid w:val="0062795B"/>
    <w:rsid w:val="00637F2E"/>
    <w:rsid w:val="00721B80"/>
    <w:rsid w:val="00741D1A"/>
    <w:rsid w:val="0078319B"/>
    <w:rsid w:val="007B5000"/>
    <w:rsid w:val="008121A2"/>
    <w:rsid w:val="008C330E"/>
    <w:rsid w:val="00C91A92"/>
    <w:rsid w:val="00CC1A25"/>
    <w:rsid w:val="00CF0A90"/>
    <w:rsid w:val="00D327B6"/>
    <w:rsid w:val="00DE2F6A"/>
    <w:rsid w:val="00ED0D26"/>
    <w:rsid w:val="00F012CC"/>
    <w:rsid w:val="00F82A15"/>
    <w:rsid w:val="00FD2BCC"/>
    <w:rsid w:val="00FF76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FD3E"/>
  <w15:chartTrackingRefBased/>
  <w15:docId w15:val="{1E0FC0DF-29EF-4A2C-8A4E-405EE30A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23074074803236286m3514577717577452791m-5455631451893960388gmail-default">
    <w:name w:val="m_-6323074074803236286m3514577717577452791m-5455631451893960388gmail-default"/>
    <w:basedOn w:val="Normal"/>
    <w:rsid w:val="00F012C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012CC"/>
    <w:pPr>
      <w:bidi/>
      <w:ind w:left="720"/>
      <w:contextualSpacing/>
    </w:pPr>
  </w:style>
  <w:style w:type="paragraph" w:styleId="NormalWeb">
    <w:name w:val="Normal (Web)"/>
    <w:basedOn w:val="Normal"/>
    <w:uiPriority w:val="99"/>
    <w:semiHidden/>
    <w:unhideWhenUsed/>
    <w:rsid w:val="00CC1A25"/>
    <w:pPr>
      <w:spacing w:before="100" w:beforeAutospacing="1" w:after="100" w:afterAutospacing="1" w:line="240" w:lineRule="auto"/>
    </w:pPr>
    <w:rPr>
      <w:rFonts w:ascii="Calibri" w:hAnsi="Calibri" w:cs="Calibri"/>
    </w:rPr>
  </w:style>
  <w:style w:type="paragraph" w:customStyle="1" w:styleId="Default">
    <w:name w:val="Default"/>
    <w:rsid w:val="00FF7644"/>
    <w:pPr>
      <w:autoSpaceDE w:val="0"/>
      <w:autoSpaceDN w:val="0"/>
      <w:adjustRightInd w:val="0"/>
      <w:spacing w:after="0" w:line="240" w:lineRule="auto"/>
    </w:pPr>
    <w:rPr>
      <w:rFonts w:ascii="Sylfaen" w:eastAsiaTheme="minorEastAsia" w:hAnsi="Sylfaen" w:cs="Sylfae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אלט דורית</dc:creator>
  <cp:keywords/>
  <dc:description/>
  <cp:lastModifiedBy>אלט דורית</cp:lastModifiedBy>
  <cp:revision>21</cp:revision>
  <dcterms:created xsi:type="dcterms:W3CDTF">2019-03-10T09:22:00Z</dcterms:created>
  <dcterms:modified xsi:type="dcterms:W3CDTF">2019-03-17T17:32:00Z</dcterms:modified>
</cp:coreProperties>
</file>