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B2" w:rsidRDefault="00B170B2" w:rsidP="00DF000D">
      <w:pPr>
        <w:bidi w:val="0"/>
        <w:jc w:val="both"/>
        <w:rPr>
          <w:lang w:val="en-US"/>
        </w:rPr>
      </w:pPr>
    </w:p>
    <w:p w:rsidR="00DF000D" w:rsidRPr="00DF000D" w:rsidRDefault="00802078" w:rsidP="00802078">
      <w:pPr>
        <w:bidi w:val="0"/>
        <w:jc w:val="center"/>
        <w:rPr>
          <w:b/>
          <w:bCs/>
          <w:color w:val="FF0000"/>
          <w:sz w:val="32"/>
          <w:szCs w:val="32"/>
        </w:rPr>
      </w:pPr>
      <w:r>
        <w:rPr>
          <w:b/>
          <w:bCs/>
          <w:color w:val="FF0000"/>
          <w:sz w:val="32"/>
          <w:szCs w:val="32"/>
        </w:rPr>
        <w:t>Evidence</w:t>
      </w:r>
      <w:r w:rsidR="00DF000D" w:rsidRPr="00DF000D">
        <w:rPr>
          <w:b/>
          <w:bCs/>
          <w:color w:val="FF0000"/>
          <w:sz w:val="32"/>
          <w:szCs w:val="32"/>
        </w:rPr>
        <w:t xml:space="preserve">-based </w:t>
      </w:r>
      <w:r>
        <w:rPr>
          <w:b/>
          <w:bCs/>
          <w:color w:val="FF0000"/>
          <w:sz w:val="32"/>
          <w:szCs w:val="32"/>
        </w:rPr>
        <w:t xml:space="preserve">Practice </w:t>
      </w:r>
      <w:proofErr w:type="spellStart"/>
      <w:r>
        <w:rPr>
          <w:b/>
          <w:bCs/>
          <w:color w:val="FF0000"/>
          <w:sz w:val="32"/>
          <w:szCs w:val="32"/>
        </w:rPr>
        <w:t>EBP</w:t>
      </w:r>
      <w:proofErr w:type="spellEnd"/>
    </w:p>
    <w:p w:rsidR="00802078" w:rsidRPr="00E45B76" w:rsidRDefault="00802078" w:rsidP="00802078">
      <w:pPr>
        <w:bidi w:val="0"/>
        <w:ind w:firstLine="227"/>
        <w:jc w:val="both"/>
        <w:rPr>
          <w:rFonts w:ascii="Times New Roman" w:hAnsi="Times New Roman" w:cs="Times New Roman"/>
          <w:sz w:val="24"/>
          <w:szCs w:val="24"/>
          <w:lang w:val="en-US"/>
        </w:rPr>
      </w:pPr>
      <w:proofErr w:type="spellStart"/>
      <w:r w:rsidRPr="00E45B76">
        <w:rPr>
          <w:rFonts w:ascii="Times New Roman" w:hAnsi="Times New Roman" w:cs="Times New Roman"/>
          <w:sz w:val="24"/>
          <w:szCs w:val="24"/>
        </w:rPr>
        <w:t>EBP</w:t>
      </w:r>
      <w:proofErr w:type="spellEnd"/>
      <w:r w:rsidRPr="00E45B76">
        <w:rPr>
          <w:rFonts w:ascii="Times New Roman" w:hAnsi="Times New Roman" w:cs="Times New Roman"/>
          <w:sz w:val="24"/>
          <w:szCs w:val="24"/>
        </w:rPr>
        <w:t xml:space="preserve"> requires teachers to recognise that decisions should be based on the best available, current, valid and relevant evidence. All professionals need to understand the principles of </w:t>
      </w:r>
      <w:proofErr w:type="spellStart"/>
      <w:r w:rsidRPr="00E45B76">
        <w:rPr>
          <w:rFonts w:ascii="Times New Roman" w:hAnsi="Times New Roman" w:cs="Times New Roman"/>
          <w:sz w:val="24"/>
          <w:szCs w:val="24"/>
        </w:rPr>
        <w:t>EBP</w:t>
      </w:r>
      <w:proofErr w:type="spellEnd"/>
      <w:r w:rsidRPr="00E45B76">
        <w:rPr>
          <w:rFonts w:ascii="Times New Roman" w:hAnsi="Times New Roman" w:cs="Times New Roman"/>
          <w:sz w:val="24"/>
          <w:szCs w:val="24"/>
        </w:rPr>
        <w:t>, recognise it in action, implement evidence-based policies, and have a critical attitude to their own practice in light of valid evidence. Without these skills, professionals</w:t>
      </w:r>
      <w:r w:rsidRPr="00E45B76">
        <w:rPr>
          <w:rFonts w:ascii="Times New Roman" w:hAnsi="Times New Roman" w:cs="Times New Roman"/>
          <w:b/>
          <w:bCs/>
          <w:sz w:val="24"/>
          <w:szCs w:val="24"/>
        </w:rPr>
        <w:t xml:space="preserve"> </w:t>
      </w:r>
      <w:r w:rsidRPr="00E45B76">
        <w:rPr>
          <w:rFonts w:ascii="Times New Roman" w:hAnsi="Times New Roman" w:cs="Times New Roman"/>
          <w:sz w:val="24"/>
          <w:szCs w:val="24"/>
        </w:rPr>
        <w:t xml:space="preserve">will find it difficult to provide 'best practice'. </w:t>
      </w:r>
      <w:proofErr w:type="spellStart"/>
      <w:r w:rsidRPr="00E45B76">
        <w:rPr>
          <w:rFonts w:ascii="Times New Roman" w:hAnsi="Times New Roman" w:cs="Times New Roman"/>
          <w:sz w:val="24"/>
          <w:szCs w:val="24"/>
        </w:rPr>
        <w:t>EBP</w:t>
      </w:r>
      <w:proofErr w:type="spellEnd"/>
      <w:r w:rsidRPr="00E45B76">
        <w:rPr>
          <w:rFonts w:ascii="Times New Roman" w:hAnsi="Times New Roman" w:cs="Times New Roman"/>
          <w:sz w:val="24"/>
          <w:szCs w:val="24"/>
        </w:rPr>
        <w:t xml:space="preserve"> conceives a professional activity as an intervention and searches for research evidence regarding the effectiveness of this intervention. Research needs to find out 'what works' and the main way, if not the only way, of doing it is through experimental or at least quasi-experimental studies. In medicine, the term </w:t>
      </w:r>
      <w:proofErr w:type="spellStart"/>
      <w:r w:rsidRPr="00E45B76">
        <w:rPr>
          <w:rFonts w:ascii="Times New Roman" w:hAnsi="Times New Roman" w:cs="Times New Roman"/>
          <w:sz w:val="24"/>
          <w:szCs w:val="24"/>
        </w:rPr>
        <w:t>EBP</w:t>
      </w:r>
      <w:proofErr w:type="spellEnd"/>
      <w:r w:rsidRPr="00E45B76">
        <w:rPr>
          <w:rFonts w:ascii="Times New Roman" w:hAnsi="Times New Roman" w:cs="Times New Roman"/>
          <w:sz w:val="24"/>
          <w:szCs w:val="24"/>
        </w:rPr>
        <w:t xml:space="preserve"> is defined as the integration of best research evidence with clinical experience and client values in order to guide clinicians to an optimal clinical decision for an individual patient (</w:t>
      </w:r>
      <w:proofErr w:type="spellStart"/>
      <w:r w:rsidRPr="00E45B76">
        <w:rPr>
          <w:rFonts w:ascii="Times New Roman" w:hAnsi="Times New Roman" w:cs="Times New Roman"/>
          <w:sz w:val="24"/>
          <w:szCs w:val="24"/>
        </w:rPr>
        <w:t>Sackett</w:t>
      </w:r>
      <w:proofErr w:type="spellEnd"/>
      <w:r w:rsidRPr="00E45B76">
        <w:rPr>
          <w:rFonts w:ascii="Times New Roman" w:hAnsi="Times New Roman" w:cs="Times New Roman"/>
          <w:sz w:val="24"/>
          <w:szCs w:val="24"/>
        </w:rPr>
        <w:t xml:space="preserve"> et al., 2000). </w:t>
      </w:r>
      <w:r w:rsidRPr="00E45B76">
        <w:rPr>
          <w:rFonts w:ascii="Times New Roman" w:hAnsi="Times New Roman" w:cs="Times New Roman"/>
          <w:sz w:val="24"/>
          <w:szCs w:val="24"/>
          <w:lang w:val="en-US"/>
        </w:rPr>
        <w:t xml:space="preserve">Thus, within the medical profession, evidence-based practice has been defined as a decision-making process informed by three distinct sources of influence: (1) the best available evidence, (2) clinical expertise and (3) client values. However, the word </w:t>
      </w:r>
      <w:r w:rsidRPr="00E45B76">
        <w:rPr>
          <w:rFonts w:ascii="Times New Roman" w:hAnsi="Times New Roman" w:cs="Times New Roman"/>
          <w:i/>
          <w:iCs/>
          <w:sz w:val="24"/>
          <w:szCs w:val="24"/>
          <w:lang w:val="en-US"/>
        </w:rPr>
        <w:t xml:space="preserve">practice </w:t>
      </w:r>
      <w:r w:rsidRPr="00E45B76">
        <w:rPr>
          <w:rFonts w:ascii="Times New Roman" w:hAnsi="Times New Roman" w:cs="Times New Roman"/>
          <w:sz w:val="24"/>
          <w:szCs w:val="24"/>
          <w:lang w:val="en-US"/>
        </w:rPr>
        <w:t xml:space="preserve">also has a second meaning – specific method or technique used by a professional (Spencer, </w:t>
      </w:r>
      <w:proofErr w:type="spellStart"/>
      <w:r w:rsidRPr="00E45B76">
        <w:rPr>
          <w:rFonts w:ascii="Times New Roman" w:hAnsi="Times New Roman" w:cs="Times New Roman"/>
          <w:sz w:val="24"/>
          <w:szCs w:val="24"/>
          <w:lang w:val="en-US"/>
        </w:rPr>
        <w:t>Detrich</w:t>
      </w:r>
      <w:proofErr w:type="spellEnd"/>
      <w:r w:rsidRPr="00E45B76">
        <w:rPr>
          <w:rFonts w:ascii="Times New Roman" w:hAnsi="Times New Roman" w:cs="Times New Roman"/>
          <w:sz w:val="24"/>
          <w:szCs w:val="24"/>
          <w:lang w:val="en-US"/>
        </w:rPr>
        <w:t xml:space="preserve">, &amp; Slocum, 2012). This is the sense in which one might talk about 'best practices' or the practice of providing immediate corrections of errors. </w:t>
      </w:r>
    </w:p>
    <w:p w:rsidR="00802078" w:rsidRPr="00E45B76" w:rsidRDefault="00802078" w:rsidP="00802078">
      <w:pPr>
        <w:bidi w:val="0"/>
        <w:ind w:firstLine="227"/>
        <w:jc w:val="both"/>
        <w:rPr>
          <w:rFonts w:ascii="Times New Roman" w:hAnsi="Times New Roman" w:cs="Times New Roman"/>
          <w:sz w:val="24"/>
          <w:szCs w:val="24"/>
        </w:rPr>
      </w:pPr>
      <w:r w:rsidRPr="00E45B76">
        <w:rPr>
          <w:rFonts w:ascii="Times New Roman" w:hAnsi="Times New Roman" w:cs="Times New Roman"/>
          <w:sz w:val="24"/>
          <w:szCs w:val="24"/>
          <w:lang w:val="en-US"/>
        </w:rPr>
        <w:t xml:space="preserve">Within education, many have defined evidence-based practice with the latter sense of the word </w:t>
      </w:r>
      <w:r w:rsidRPr="00E45B76">
        <w:rPr>
          <w:rFonts w:ascii="Times New Roman" w:hAnsi="Times New Roman" w:cs="Times New Roman"/>
          <w:i/>
          <w:iCs/>
          <w:sz w:val="24"/>
          <w:szCs w:val="24"/>
          <w:lang w:val="en-US"/>
        </w:rPr>
        <w:t>practice</w:t>
      </w:r>
      <w:r w:rsidRPr="00E45B76">
        <w:rPr>
          <w:rFonts w:ascii="Times New Roman" w:hAnsi="Times New Roman" w:cs="Times New Roman"/>
          <w:sz w:val="24"/>
          <w:szCs w:val="24"/>
          <w:lang w:val="en-US"/>
        </w:rPr>
        <w:t xml:space="preserve">. Thus, within education, the term </w:t>
      </w:r>
      <w:proofErr w:type="spellStart"/>
      <w:r w:rsidRPr="00E45B76">
        <w:rPr>
          <w:rFonts w:ascii="Times New Roman" w:hAnsi="Times New Roman" w:cs="Times New Roman"/>
          <w:sz w:val="24"/>
          <w:szCs w:val="24"/>
          <w:lang w:val="en-US"/>
        </w:rPr>
        <w:t>EBP</w:t>
      </w:r>
      <w:proofErr w:type="spellEnd"/>
      <w:r w:rsidRPr="00E45B76">
        <w:rPr>
          <w:rFonts w:ascii="Times New Roman" w:hAnsi="Times New Roman" w:cs="Times New Roman"/>
          <w:sz w:val="24"/>
          <w:szCs w:val="24"/>
          <w:lang w:val="en-US"/>
        </w:rPr>
        <w:t xml:space="preserve"> is most often used to refer to a program or intervention that has been found to have strong</w:t>
      </w:r>
      <w:r w:rsidRPr="00E45B76">
        <w:rPr>
          <w:rFonts w:ascii="Times New Roman" w:hAnsi="Times New Roman" w:cs="Times New Roman"/>
          <w:sz w:val="24"/>
          <w:szCs w:val="24"/>
        </w:rPr>
        <w:t xml:space="preserve"> </w:t>
      </w:r>
      <w:r w:rsidRPr="00E45B76">
        <w:rPr>
          <w:rFonts w:ascii="Times New Roman" w:hAnsi="Times New Roman" w:cs="Times New Roman"/>
          <w:sz w:val="24"/>
          <w:szCs w:val="24"/>
          <w:lang w:val="en-US"/>
        </w:rPr>
        <w:t xml:space="preserve">research support. </w:t>
      </w:r>
      <w:r w:rsidRPr="00E45B76">
        <w:rPr>
          <w:rFonts w:ascii="Times New Roman" w:hAnsi="Times New Roman" w:cs="Times New Roman"/>
          <w:sz w:val="24"/>
          <w:szCs w:val="24"/>
        </w:rPr>
        <w:t>In education, the case for evidence-based instruction has generated much discussion.</w:t>
      </w:r>
      <w:r w:rsidRPr="00E45B76">
        <w:rPr>
          <w:rFonts w:ascii="Times New Roman" w:hAnsi="Times New Roman" w:cs="Times New Roman" w:hint="cs"/>
          <w:sz w:val="24"/>
          <w:szCs w:val="24"/>
          <w:rtl/>
        </w:rPr>
        <w:t xml:space="preserve"> </w:t>
      </w:r>
      <w:r w:rsidRPr="00E45B76">
        <w:rPr>
          <w:rFonts w:ascii="Times New Roman" w:hAnsi="Times New Roman" w:cs="Times New Roman"/>
          <w:sz w:val="24"/>
          <w:szCs w:val="24"/>
        </w:rPr>
        <w:t>On the one hand, although not leading</w:t>
      </w:r>
      <w:r w:rsidRPr="00E45B76">
        <w:rPr>
          <w:rFonts w:ascii="Times New Roman" w:hAnsi="Times New Roman" w:cs="Times New Roman"/>
          <w:sz w:val="24"/>
          <w:szCs w:val="24"/>
          <w:rtl/>
        </w:rPr>
        <w:t xml:space="preserve"> </w:t>
      </w:r>
      <w:r w:rsidRPr="00E45B76">
        <w:rPr>
          <w:rFonts w:ascii="Times New Roman" w:hAnsi="Times New Roman" w:cs="Times New Roman"/>
          <w:sz w:val="24"/>
          <w:szCs w:val="24"/>
        </w:rPr>
        <w:t xml:space="preserve">to universal answers, the accumulated and available research evidence allows looking at practice through different theoretical lenses that guide the research. But on the other hand, answering the question of what works or what is effective can narrow what is learned to a rather technological model where there is a separation between means and ends. Research in education should not only investigate the effectiveness of educational means but should at the same time inquire into the desirability of educational ends. </w:t>
      </w:r>
      <w:proofErr w:type="spellStart"/>
      <w:r w:rsidRPr="00E45B76">
        <w:rPr>
          <w:rFonts w:ascii="Times New Roman" w:hAnsi="Times New Roman" w:cs="Times New Roman"/>
          <w:sz w:val="24"/>
          <w:szCs w:val="24"/>
          <w:shd w:val="clear" w:color="auto" w:fill="FFFFFF"/>
        </w:rPr>
        <w:t>Biesta</w:t>
      </w:r>
      <w:proofErr w:type="spellEnd"/>
      <w:r w:rsidRPr="00E45B76">
        <w:rPr>
          <w:rFonts w:ascii="Times New Roman" w:hAnsi="Times New Roman" w:cs="Times New Roman"/>
          <w:sz w:val="24"/>
          <w:szCs w:val="24"/>
          <w:shd w:val="clear" w:color="auto" w:fill="FFFFFF"/>
        </w:rPr>
        <w:t xml:space="preserve"> (2007) maintained that </w:t>
      </w:r>
      <w:proofErr w:type="spellStart"/>
      <w:r w:rsidRPr="00E45B76">
        <w:rPr>
          <w:rFonts w:ascii="Times New Roman" w:hAnsi="Times New Roman" w:cs="Times New Roman"/>
          <w:sz w:val="24"/>
          <w:szCs w:val="24"/>
          <w:shd w:val="clear" w:color="auto" w:fill="FFFFFF"/>
        </w:rPr>
        <w:t>EBP</w:t>
      </w:r>
      <w:proofErr w:type="spellEnd"/>
      <w:r w:rsidRPr="00E45B76">
        <w:rPr>
          <w:rFonts w:ascii="Times New Roman" w:hAnsi="Times New Roman" w:cs="Times New Roman"/>
          <w:sz w:val="24"/>
          <w:szCs w:val="24"/>
          <w:shd w:val="clear" w:color="auto" w:fill="FFFFFF"/>
        </w:rPr>
        <w:t xml:space="preserve"> provides a framework for understanding the role of research in educational practice and that we must expand our views about the interrelations among research, policy, and practice to keep in view education as a thoroughly moral and political practice that requires continuous democratic contestation and deliberation</w:t>
      </w:r>
      <w:r w:rsidRPr="00E45B76">
        <w:rPr>
          <w:rFonts w:ascii="Times New Roman" w:hAnsi="Times New Roman" w:cs="Times New Roman"/>
          <w:sz w:val="24"/>
          <w:szCs w:val="24"/>
        </w:rPr>
        <w:t>.</w:t>
      </w:r>
    </w:p>
    <w:p w:rsidR="00DF000D" w:rsidRPr="00E45B76" w:rsidRDefault="00DF000D" w:rsidP="00DA554D">
      <w:pPr>
        <w:bidi w:val="0"/>
        <w:jc w:val="both"/>
        <w:rPr>
          <w:sz w:val="28"/>
          <w:szCs w:val="28"/>
        </w:rPr>
      </w:pPr>
    </w:p>
    <w:sectPr w:rsidR="00DF000D" w:rsidRPr="00E45B76" w:rsidSect="00F035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000D"/>
    <w:rsid w:val="0004561C"/>
    <w:rsid w:val="000672F5"/>
    <w:rsid w:val="0009578B"/>
    <w:rsid w:val="000A5D6C"/>
    <w:rsid w:val="00114C37"/>
    <w:rsid w:val="00126951"/>
    <w:rsid w:val="00132DD2"/>
    <w:rsid w:val="001D32BD"/>
    <w:rsid w:val="00263BF7"/>
    <w:rsid w:val="00287B8D"/>
    <w:rsid w:val="002D2714"/>
    <w:rsid w:val="00334E86"/>
    <w:rsid w:val="00496A39"/>
    <w:rsid w:val="0056122C"/>
    <w:rsid w:val="00582DBB"/>
    <w:rsid w:val="006913BD"/>
    <w:rsid w:val="007006B0"/>
    <w:rsid w:val="007123F7"/>
    <w:rsid w:val="007349D3"/>
    <w:rsid w:val="007D12B8"/>
    <w:rsid w:val="00802078"/>
    <w:rsid w:val="00815588"/>
    <w:rsid w:val="00A1528B"/>
    <w:rsid w:val="00B170B2"/>
    <w:rsid w:val="00C73280"/>
    <w:rsid w:val="00CD08AA"/>
    <w:rsid w:val="00CF1DE3"/>
    <w:rsid w:val="00D046C0"/>
    <w:rsid w:val="00DA2EB1"/>
    <w:rsid w:val="00DA554D"/>
    <w:rsid w:val="00DD16B0"/>
    <w:rsid w:val="00DF000D"/>
    <w:rsid w:val="00E25DA4"/>
    <w:rsid w:val="00E45B76"/>
    <w:rsid w:val="00ED473E"/>
    <w:rsid w:val="00F0033C"/>
    <w:rsid w:val="00F03586"/>
    <w:rsid w:val="00FE73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2"/>
    <w:pPr>
      <w:bidi/>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2272</Characters>
  <Application>Microsoft Office Word</Application>
  <DocSecurity>0</DocSecurity>
  <Lines>18</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2017-09-23T07:23:00Z</dcterms:created>
  <dcterms:modified xsi:type="dcterms:W3CDTF">2017-09-23T07:24:00Z</dcterms:modified>
</cp:coreProperties>
</file>