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93BC" w14:textId="77777777" w:rsidR="00E12486" w:rsidRDefault="00E12486" w:rsidP="00E12486">
      <w:pPr>
        <w:pStyle w:val="Default"/>
        <w:jc w:val="center"/>
        <w:rPr>
          <w:b/>
          <w:bCs/>
          <w:i/>
          <w:iCs/>
          <w:color w:val="auto"/>
        </w:rPr>
      </w:pPr>
      <w:r>
        <w:rPr>
          <w:b/>
          <w:bCs/>
          <w:i/>
          <w:iCs/>
          <w:noProof/>
          <w:color w:val="auto"/>
          <w:lang w:val="de-DE" w:eastAsia="de-DE" w:bidi="ar-SA"/>
        </w:rPr>
        <w:drawing>
          <wp:anchor distT="0" distB="0" distL="114300" distR="114300" simplePos="0" relativeHeight="251658240" behindDoc="0" locked="0" layoutInCell="1" allowOverlap="1" wp14:anchorId="045F853F" wp14:editId="5F8778A8">
            <wp:simplePos x="0" y="0"/>
            <wp:positionH relativeFrom="column">
              <wp:posOffset>-1144422</wp:posOffset>
            </wp:positionH>
            <wp:positionV relativeFrom="paragraph">
              <wp:posOffset>-914400</wp:posOffset>
            </wp:positionV>
            <wp:extent cx="2956162" cy="839337"/>
            <wp:effectExtent l="19050" t="0" r="0" b="0"/>
            <wp:wrapNone/>
            <wp:docPr id="5" name="תמונה 1" descr="C:\Users\user\Desktop\dorit alt 2016\AAA - erasmus+ ASSESSMENT\WEBSITE\DISS\MATERIALS\co-funded by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user\Desktop\dorit alt 2016\AAA - erasmus+ ASSESSMENT\WEBSITE\DISS\MATERIALS\co-funded by EU.jpg"/>
                    <pic:cNvPicPr>
                      <a:picLocks noChangeAspect="1" noChangeArrowheads="1"/>
                    </pic:cNvPicPr>
                  </pic:nvPicPr>
                  <pic:blipFill>
                    <a:blip r:embed="rId5" cstate="print"/>
                    <a:srcRect/>
                    <a:stretch>
                      <a:fillRect/>
                    </a:stretch>
                  </pic:blipFill>
                  <pic:spPr bwMode="auto">
                    <a:xfrm>
                      <a:off x="0" y="0"/>
                      <a:ext cx="2956162" cy="839337"/>
                    </a:xfrm>
                    <a:prstGeom prst="rect">
                      <a:avLst/>
                    </a:prstGeom>
                    <a:noFill/>
                    <a:ln w="9525">
                      <a:noFill/>
                      <a:miter lim="800000"/>
                      <a:headEnd/>
                      <a:tailEnd/>
                    </a:ln>
                  </pic:spPr>
                </pic:pic>
              </a:graphicData>
            </a:graphic>
          </wp:anchor>
        </w:drawing>
      </w:r>
    </w:p>
    <w:p w14:paraId="771F5EF9" w14:textId="77777777" w:rsidR="00E12486" w:rsidRPr="007B33B1" w:rsidRDefault="00E12486" w:rsidP="00E12486">
      <w:pPr>
        <w:pStyle w:val="Default"/>
        <w:jc w:val="center"/>
        <w:rPr>
          <w:b/>
          <w:bCs/>
          <w:color w:val="auto"/>
          <w:sz w:val="22"/>
          <w:szCs w:val="22"/>
        </w:rPr>
      </w:pPr>
      <w:r w:rsidRPr="007B33B1">
        <w:rPr>
          <w:b/>
          <w:bCs/>
          <w:i/>
          <w:iCs/>
          <w:color w:val="auto"/>
        </w:rPr>
        <w:t>ASSET Project number</w:t>
      </w:r>
      <w:r w:rsidRPr="007B33B1">
        <w:rPr>
          <w:b/>
          <w:bCs/>
          <w:color w:val="auto"/>
        </w:rPr>
        <w:t xml:space="preserve"> </w:t>
      </w:r>
      <w:r w:rsidRPr="007B33B1">
        <w:rPr>
          <w:b/>
          <w:bCs/>
          <w:color w:val="auto"/>
          <w:sz w:val="22"/>
          <w:szCs w:val="22"/>
        </w:rPr>
        <w:t>585587-EPP-1-2017-1-IL-EPPKA2-CBHE-JP</w:t>
      </w:r>
    </w:p>
    <w:p w14:paraId="098B61D5" w14:textId="77777777" w:rsidR="00996C5D" w:rsidRPr="00996C5D" w:rsidRDefault="00996C5D" w:rsidP="00E12486">
      <w:pPr>
        <w:bidi w:val="0"/>
        <w:jc w:val="center"/>
        <w:rPr>
          <w:b/>
          <w:bCs/>
          <w:sz w:val="32"/>
          <w:szCs w:val="32"/>
          <w:u w:val="single"/>
        </w:rPr>
      </w:pPr>
      <w:r w:rsidRPr="00996C5D">
        <w:rPr>
          <w:b/>
          <w:bCs/>
          <w:sz w:val="32"/>
          <w:szCs w:val="32"/>
          <w:u w:val="single"/>
        </w:rPr>
        <w:t>CM</w:t>
      </w:r>
      <w:r w:rsidR="00E12486">
        <w:rPr>
          <w:b/>
          <w:bCs/>
          <w:sz w:val="32"/>
          <w:szCs w:val="32"/>
          <w:u w:val="single"/>
        </w:rPr>
        <w:t>#</w:t>
      </w:r>
      <w:r w:rsidRPr="00996C5D">
        <w:rPr>
          <w:b/>
          <w:bCs/>
          <w:sz w:val="32"/>
          <w:szCs w:val="32"/>
          <w:u w:val="single"/>
        </w:rPr>
        <w:t>1 Assessment report</w:t>
      </w:r>
    </w:p>
    <w:p w14:paraId="4334E718" w14:textId="77777777" w:rsidR="00996C5D" w:rsidRDefault="00996C5D" w:rsidP="00996C5D">
      <w:pPr>
        <w:bidi w:val="0"/>
        <w:rPr>
          <w:rFonts w:ascii="Century Gothic" w:hAnsi="Century Gothic"/>
          <w:b/>
          <w:bCs/>
          <w:color w:val="FF6600"/>
          <w:sz w:val="17"/>
          <w:szCs w:val="17"/>
        </w:rPr>
      </w:pPr>
    </w:p>
    <w:p w14:paraId="5F925ED4" w14:textId="77777777" w:rsidR="00996C5D" w:rsidRDefault="00996C5D" w:rsidP="00996C5D">
      <w:pPr>
        <w:bidi w:val="0"/>
        <w:rPr>
          <w:rFonts w:ascii="Century Gothic" w:hAnsi="Century Gothic"/>
          <w:color w:val="FF6600"/>
          <w:sz w:val="17"/>
          <w:szCs w:val="17"/>
        </w:rPr>
      </w:pPr>
      <w:commentRangeStart w:id="0"/>
      <w:r>
        <w:rPr>
          <w:rFonts w:ascii="Century Gothic" w:hAnsi="Century Gothic"/>
          <w:b/>
          <w:bCs/>
          <w:color w:val="FF6600"/>
          <w:sz w:val="17"/>
          <w:szCs w:val="17"/>
        </w:rPr>
        <w:t xml:space="preserve">Section 1 - BEFORE THE MEETING - Meeting preparation </w:t>
      </w:r>
      <w:commentRangeEnd w:id="0"/>
      <w:r w:rsidR="00E206B4">
        <w:rPr>
          <w:rStyle w:val="Kommentarzeichen"/>
        </w:rPr>
        <w:commentReference w:id="0"/>
      </w:r>
    </w:p>
    <w:p w14:paraId="0D4CE66D" w14:textId="77777777" w:rsidR="00996C5D" w:rsidRDefault="00996C5D" w:rsidP="00996C5D">
      <w:pPr>
        <w:pStyle w:val="berschrift4"/>
        <w:bidi w:val="0"/>
        <w:spacing w:before="0" w:after="43" w:line="215" w:lineRule="atLeast"/>
        <w:rPr>
          <w:rFonts w:ascii="Century Gothic" w:hAnsi="Century Gothic"/>
          <w:b w:val="0"/>
          <w:bCs w:val="0"/>
          <w:color w:val="FF6600"/>
        </w:rPr>
      </w:pPr>
      <w:proofErr w:type="gramStart"/>
      <w:r>
        <w:rPr>
          <w:rFonts w:ascii="Century Gothic" w:hAnsi="Century Gothic"/>
          <w:b w:val="0"/>
          <w:bCs w:val="0"/>
          <w:color w:val="FF6600"/>
        </w:rPr>
        <w:t>Scale :</w:t>
      </w:r>
      <w:proofErr w:type="gramEnd"/>
    </w:p>
    <w:p w14:paraId="5A309D4B" w14:textId="77777777" w:rsidR="00996C5D" w:rsidRDefault="00996C5D" w:rsidP="00996C5D">
      <w:pPr>
        <w:pStyle w:val="berschrift5"/>
        <w:bidi w:val="0"/>
        <w:spacing w:before="0" w:after="107" w:line="252" w:lineRule="atLeast"/>
        <w:rPr>
          <w:rFonts w:ascii="Century Gothic" w:hAnsi="Century Gothic"/>
          <w:b/>
          <w:bCs/>
          <w:color w:val="FF6600"/>
          <w:sz w:val="17"/>
          <w:szCs w:val="17"/>
        </w:rPr>
      </w:pPr>
      <w:r>
        <w:rPr>
          <w:rFonts w:ascii="Century Gothic" w:hAnsi="Century Gothic"/>
          <w:b/>
          <w:bCs/>
          <w:color w:val="333333"/>
          <w:sz w:val="17"/>
          <w:szCs w:val="17"/>
        </w:rPr>
        <w:t>1 = totally disagree </w:t>
      </w:r>
    </w:p>
    <w:p w14:paraId="160F1AD8" w14:textId="77777777" w:rsidR="00996C5D" w:rsidRDefault="00996C5D" w:rsidP="00996C5D">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2 = disagree </w:t>
      </w:r>
    </w:p>
    <w:p w14:paraId="5C8586B7" w14:textId="77777777" w:rsidR="00996C5D" w:rsidRDefault="00996C5D" w:rsidP="00996C5D">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3 = agree </w:t>
      </w:r>
    </w:p>
    <w:p w14:paraId="098E07CE" w14:textId="77777777" w:rsidR="00996C5D" w:rsidRPr="00996C5D" w:rsidRDefault="00996C5D" w:rsidP="00996C5D">
      <w:pPr>
        <w:pStyle w:val="berschrift5"/>
        <w:bidi w:val="0"/>
        <w:spacing w:before="107" w:after="107" w:line="215" w:lineRule="atLeast"/>
        <w:rPr>
          <w:rFonts w:ascii="Century Gothic" w:hAnsi="Century Gothic"/>
          <w:b/>
          <w:bCs/>
          <w:color w:val="333333"/>
          <w:sz w:val="17"/>
          <w:szCs w:val="17"/>
        </w:rPr>
      </w:pPr>
      <w:r>
        <w:rPr>
          <w:rFonts w:ascii="Century Gothic" w:hAnsi="Century Gothic"/>
          <w:b/>
          <w:bCs/>
          <w:color w:val="333333"/>
          <w:sz w:val="17"/>
          <w:szCs w:val="17"/>
        </w:rPr>
        <w:t>4 = totally agree </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49"/>
        <w:gridCol w:w="776"/>
      </w:tblGrid>
      <w:tr w:rsidR="00996C5D" w:rsidRPr="00927692" w14:paraId="7DEA85EB" w14:textId="77777777" w:rsidTr="00996C5D">
        <w:trPr>
          <w:jc w:val="center"/>
        </w:trPr>
        <w:tc>
          <w:tcPr>
            <w:tcW w:w="6590" w:type="dxa"/>
            <w:shd w:val="clear" w:color="auto" w:fill="auto"/>
            <w:vAlign w:val="center"/>
            <w:hideMark/>
          </w:tcPr>
          <w:p w14:paraId="28CE1DD7" w14:textId="77777777" w:rsidR="00996C5D" w:rsidRPr="00927692" w:rsidRDefault="00996C5D" w:rsidP="00927692">
            <w:pPr>
              <w:bidi w:val="0"/>
              <w:spacing w:after="0" w:line="240" w:lineRule="auto"/>
              <w:rPr>
                <w:rFonts w:asciiTheme="majorBidi" w:hAnsiTheme="majorBidi" w:cstheme="majorBidi"/>
              </w:rPr>
            </w:pPr>
          </w:p>
        </w:tc>
        <w:tc>
          <w:tcPr>
            <w:tcW w:w="735" w:type="dxa"/>
            <w:shd w:val="clear" w:color="auto" w:fill="auto"/>
            <w:vAlign w:val="center"/>
            <w:hideMark/>
          </w:tcPr>
          <w:p w14:paraId="065B76D5" w14:textId="77777777" w:rsidR="00996C5D" w:rsidRPr="00927692" w:rsidRDefault="00996C5D" w:rsidP="00927692">
            <w:pPr>
              <w:bidi w:val="0"/>
              <w:spacing w:after="0" w:line="240" w:lineRule="auto"/>
              <w:jc w:val="center"/>
              <w:rPr>
                <w:rFonts w:asciiTheme="majorBidi" w:hAnsiTheme="majorBidi" w:cstheme="majorBidi"/>
              </w:rPr>
            </w:pPr>
            <w:r w:rsidRPr="00927692">
              <w:rPr>
                <w:rFonts w:asciiTheme="majorBidi" w:hAnsiTheme="majorBidi" w:cstheme="majorBidi"/>
              </w:rPr>
              <w:t>Average</w:t>
            </w:r>
          </w:p>
        </w:tc>
      </w:tr>
      <w:tr w:rsidR="00996C5D" w:rsidRPr="00927692" w14:paraId="38E28C49" w14:textId="77777777" w:rsidTr="00996C5D">
        <w:trPr>
          <w:jc w:val="center"/>
        </w:trPr>
        <w:tc>
          <w:tcPr>
            <w:tcW w:w="6590" w:type="dxa"/>
            <w:shd w:val="clear" w:color="auto" w:fill="auto"/>
            <w:vAlign w:val="center"/>
            <w:hideMark/>
          </w:tcPr>
          <w:p w14:paraId="29207F95" w14:textId="77777777" w:rsidR="00996C5D" w:rsidRPr="00927692" w:rsidRDefault="00996C5D" w:rsidP="00927692">
            <w:pPr>
              <w:bidi w:val="0"/>
              <w:spacing w:after="0" w:line="240" w:lineRule="auto"/>
              <w:rPr>
                <w:rFonts w:asciiTheme="majorBidi" w:hAnsiTheme="majorBidi" w:cstheme="majorBidi"/>
              </w:rPr>
            </w:pPr>
            <w:r w:rsidRPr="00927692">
              <w:rPr>
                <w:rFonts w:asciiTheme="majorBidi" w:hAnsiTheme="majorBidi" w:cstheme="majorBidi"/>
              </w:rPr>
              <w:t xml:space="preserve">1. In general, I am satisfied with the information provided prior to the meeting for its preparation </w:t>
            </w:r>
          </w:p>
        </w:tc>
        <w:tc>
          <w:tcPr>
            <w:tcW w:w="735" w:type="dxa"/>
            <w:shd w:val="clear" w:color="auto" w:fill="FAFAFA"/>
            <w:tcMar>
              <w:top w:w="15" w:type="dxa"/>
              <w:left w:w="54" w:type="dxa"/>
              <w:bottom w:w="15" w:type="dxa"/>
              <w:right w:w="54" w:type="dxa"/>
            </w:tcMar>
            <w:vAlign w:val="center"/>
            <w:hideMark/>
          </w:tcPr>
          <w:p w14:paraId="5ECB50AB"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3.794</w:t>
            </w:r>
          </w:p>
        </w:tc>
      </w:tr>
      <w:tr w:rsidR="00996C5D" w:rsidRPr="00927692" w14:paraId="1261D3B2" w14:textId="77777777" w:rsidTr="00996C5D">
        <w:trPr>
          <w:jc w:val="center"/>
        </w:trPr>
        <w:tc>
          <w:tcPr>
            <w:tcW w:w="6590" w:type="dxa"/>
            <w:shd w:val="clear" w:color="auto" w:fill="auto"/>
            <w:vAlign w:val="center"/>
            <w:hideMark/>
          </w:tcPr>
          <w:p w14:paraId="662C9007" w14:textId="77777777" w:rsidR="00996C5D" w:rsidRPr="00927692" w:rsidRDefault="00996C5D" w:rsidP="00927692">
            <w:pPr>
              <w:bidi w:val="0"/>
              <w:spacing w:after="0" w:line="240" w:lineRule="auto"/>
              <w:rPr>
                <w:rFonts w:asciiTheme="majorBidi" w:hAnsiTheme="majorBidi" w:cstheme="majorBidi"/>
              </w:rPr>
            </w:pPr>
            <w:r w:rsidRPr="00927692">
              <w:rPr>
                <w:rFonts w:asciiTheme="majorBidi" w:hAnsiTheme="majorBidi" w:cstheme="majorBidi"/>
              </w:rPr>
              <w:t>2. The meeting schedule was provided on time  </w:t>
            </w:r>
          </w:p>
        </w:tc>
        <w:tc>
          <w:tcPr>
            <w:tcW w:w="735" w:type="dxa"/>
            <w:shd w:val="clear" w:color="auto" w:fill="FAFAFA"/>
            <w:tcMar>
              <w:top w:w="15" w:type="dxa"/>
              <w:left w:w="54" w:type="dxa"/>
              <w:bottom w:w="15" w:type="dxa"/>
              <w:right w:w="54" w:type="dxa"/>
            </w:tcMar>
            <w:vAlign w:val="center"/>
            <w:hideMark/>
          </w:tcPr>
          <w:p w14:paraId="569E4FA2"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3.848</w:t>
            </w:r>
          </w:p>
        </w:tc>
      </w:tr>
      <w:tr w:rsidR="00996C5D" w:rsidRPr="00927692" w14:paraId="665BA60E" w14:textId="77777777" w:rsidTr="00996C5D">
        <w:trPr>
          <w:jc w:val="center"/>
        </w:trPr>
        <w:tc>
          <w:tcPr>
            <w:tcW w:w="6590" w:type="dxa"/>
            <w:shd w:val="clear" w:color="auto" w:fill="auto"/>
            <w:vAlign w:val="center"/>
            <w:hideMark/>
          </w:tcPr>
          <w:p w14:paraId="4E02FEF9" w14:textId="77777777" w:rsidR="00996C5D" w:rsidRPr="00927692" w:rsidRDefault="00996C5D" w:rsidP="00927692">
            <w:pPr>
              <w:bidi w:val="0"/>
              <w:spacing w:after="0" w:line="240" w:lineRule="auto"/>
              <w:rPr>
                <w:rFonts w:asciiTheme="majorBidi" w:hAnsiTheme="majorBidi" w:cstheme="majorBidi"/>
              </w:rPr>
            </w:pPr>
            <w:r w:rsidRPr="00927692">
              <w:rPr>
                <w:rFonts w:asciiTheme="majorBidi" w:hAnsiTheme="majorBidi" w:cstheme="majorBidi"/>
              </w:rPr>
              <w:t>3. I knew in advance what I was expected to deliver to the meeting (e.g., presentations).</w:t>
            </w:r>
          </w:p>
        </w:tc>
        <w:tc>
          <w:tcPr>
            <w:tcW w:w="735" w:type="dxa"/>
            <w:shd w:val="clear" w:color="auto" w:fill="FAFAFA"/>
            <w:tcMar>
              <w:top w:w="15" w:type="dxa"/>
              <w:left w:w="54" w:type="dxa"/>
              <w:bottom w:w="15" w:type="dxa"/>
              <w:right w:w="54" w:type="dxa"/>
            </w:tcMar>
            <w:vAlign w:val="center"/>
            <w:hideMark/>
          </w:tcPr>
          <w:p w14:paraId="63FC6FD8"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3.757</w:t>
            </w:r>
          </w:p>
        </w:tc>
      </w:tr>
      <w:tr w:rsidR="00996C5D" w:rsidRPr="00927692" w14:paraId="7A558487" w14:textId="77777777" w:rsidTr="00996C5D">
        <w:trPr>
          <w:jc w:val="center"/>
        </w:trPr>
        <w:tc>
          <w:tcPr>
            <w:tcW w:w="6590" w:type="dxa"/>
            <w:shd w:val="clear" w:color="auto" w:fill="auto"/>
            <w:vAlign w:val="center"/>
            <w:hideMark/>
          </w:tcPr>
          <w:p w14:paraId="64FE5933" w14:textId="77777777" w:rsidR="00996C5D" w:rsidRPr="00927692" w:rsidRDefault="00996C5D" w:rsidP="00927692">
            <w:pPr>
              <w:bidi w:val="0"/>
              <w:spacing w:after="0" w:line="240" w:lineRule="auto"/>
              <w:rPr>
                <w:rFonts w:asciiTheme="majorBidi" w:hAnsiTheme="majorBidi" w:cstheme="majorBidi"/>
              </w:rPr>
            </w:pPr>
            <w:r w:rsidRPr="00927692">
              <w:rPr>
                <w:rFonts w:asciiTheme="majorBidi" w:hAnsiTheme="majorBidi" w:cstheme="majorBidi"/>
              </w:rPr>
              <w:t xml:space="preserve">4. I had enough time to prepare for the meeting </w:t>
            </w:r>
          </w:p>
        </w:tc>
        <w:tc>
          <w:tcPr>
            <w:tcW w:w="735" w:type="dxa"/>
            <w:shd w:val="clear" w:color="auto" w:fill="FAFAFA"/>
            <w:tcMar>
              <w:top w:w="15" w:type="dxa"/>
              <w:left w:w="54" w:type="dxa"/>
              <w:bottom w:w="15" w:type="dxa"/>
              <w:right w:w="54" w:type="dxa"/>
            </w:tcMar>
            <w:vAlign w:val="center"/>
            <w:hideMark/>
          </w:tcPr>
          <w:p w14:paraId="0CB0EBDF"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3.823</w:t>
            </w:r>
          </w:p>
        </w:tc>
      </w:tr>
      <w:tr w:rsidR="00996C5D" w:rsidRPr="00927692" w14:paraId="03EECA1B" w14:textId="77777777" w:rsidTr="00996C5D">
        <w:trPr>
          <w:jc w:val="center"/>
        </w:trPr>
        <w:tc>
          <w:tcPr>
            <w:tcW w:w="6590" w:type="dxa"/>
            <w:shd w:val="clear" w:color="auto" w:fill="auto"/>
            <w:vAlign w:val="center"/>
            <w:hideMark/>
          </w:tcPr>
          <w:p w14:paraId="3DCA29ED" w14:textId="77777777" w:rsidR="00996C5D" w:rsidRPr="00927692" w:rsidRDefault="00996C5D" w:rsidP="00927692">
            <w:pPr>
              <w:bidi w:val="0"/>
              <w:spacing w:after="0" w:line="240" w:lineRule="auto"/>
              <w:rPr>
                <w:rFonts w:asciiTheme="majorBidi" w:hAnsiTheme="majorBidi" w:cstheme="majorBidi"/>
              </w:rPr>
            </w:pPr>
            <w:r w:rsidRPr="00927692">
              <w:rPr>
                <w:rFonts w:asciiTheme="majorBidi" w:hAnsiTheme="majorBidi" w:cstheme="majorBidi"/>
              </w:rPr>
              <w:t>5. I could get help and additional clarifications regarding my tasks for the meeting </w:t>
            </w:r>
          </w:p>
        </w:tc>
        <w:tc>
          <w:tcPr>
            <w:tcW w:w="735" w:type="dxa"/>
            <w:shd w:val="clear" w:color="auto" w:fill="FAFAFA"/>
            <w:tcMar>
              <w:top w:w="15" w:type="dxa"/>
              <w:left w:w="54" w:type="dxa"/>
              <w:bottom w:w="15" w:type="dxa"/>
              <w:right w:w="54" w:type="dxa"/>
            </w:tcMar>
            <w:vAlign w:val="center"/>
            <w:hideMark/>
          </w:tcPr>
          <w:p w14:paraId="0FB73EBE"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3.818</w:t>
            </w:r>
          </w:p>
        </w:tc>
      </w:tr>
      <w:tr w:rsidR="00996C5D" w:rsidRPr="00927692" w14:paraId="13B167F9" w14:textId="77777777" w:rsidTr="00996C5D">
        <w:trPr>
          <w:jc w:val="center"/>
        </w:trPr>
        <w:tc>
          <w:tcPr>
            <w:tcW w:w="6590" w:type="dxa"/>
            <w:shd w:val="clear" w:color="auto" w:fill="auto"/>
            <w:vAlign w:val="center"/>
            <w:hideMark/>
          </w:tcPr>
          <w:p w14:paraId="7ACC216E" w14:textId="77777777" w:rsidR="00996C5D" w:rsidRPr="00927692" w:rsidRDefault="00996C5D" w:rsidP="00927692">
            <w:pPr>
              <w:bidi w:val="0"/>
              <w:spacing w:after="0" w:line="240" w:lineRule="auto"/>
              <w:rPr>
                <w:rFonts w:asciiTheme="majorBidi" w:hAnsiTheme="majorBidi" w:cstheme="majorBidi"/>
                <w:rtl/>
              </w:rPr>
            </w:pPr>
            <w:r w:rsidRPr="00927692">
              <w:rPr>
                <w:rFonts w:asciiTheme="majorBidi" w:hAnsiTheme="majorBidi" w:cstheme="majorBidi"/>
              </w:rPr>
              <w:t>6. The structure of the meeting was clear and sensible</w:t>
            </w:r>
            <w:r w:rsidRPr="00927692">
              <w:rPr>
                <w:rFonts w:asciiTheme="majorBidi" w:hAnsiTheme="majorBidi" w:cstheme="majorBidi"/>
                <w:rtl/>
              </w:rPr>
              <w:t xml:space="preserve"> </w:t>
            </w:r>
          </w:p>
        </w:tc>
        <w:tc>
          <w:tcPr>
            <w:tcW w:w="735" w:type="dxa"/>
            <w:shd w:val="clear" w:color="auto" w:fill="FAFAFA"/>
            <w:tcMar>
              <w:top w:w="15" w:type="dxa"/>
              <w:left w:w="54" w:type="dxa"/>
              <w:bottom w:w="15" w:type="dxa"/>
              <w:right w:w="54" w:type="dxa"/>
            </w:tcMar>
            <w:vAlign w:val="center"/>
            <w:hideMark/>
          </w:tcPr>
          <w:p w14:paraId="042B7EF0"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3.787</w:t>
            </w:r>
          </w:p>
        </w:tc>
      </w:tr>
      <w:tr w:rsidR="00996C5D" w:rsidRPr="00927692" w14:paraId="2E32E767" w14:textId="77777777" w:rsidTr="00996C5D">
        <w:trPr>
          <w:jc w:val="center"/>
        </w:trPr>
        <w:tc>
          <w:tcPr>
            <w:tcW w:w="6590" w:type="dxa"/>
            <w:shd w:val="clear" w:color="auto" w:fill="auto"/>
            <w:vAlign w:val="center"/>
            <w:hideMark/>
          </w:tcPr>
          <w:p w14:paraId="17EE8A6F" w14:textId="77777777" w:rsidR="00996C5D" w:rsidRPr="00927692" w:rsidRDefault="00996C5D" w:rsidP="00927692">
            <w:pPr>
              <w:bidi w:val="0"/>
              <w:spacing w:after="0" w:line="240" w:lineRule="auto"/>
              <w:rPr>
                <w:rFonts w:asciiTheme="majorBidi" w:hAnsiTheme="majorBidi" w:cstheme="majorBidi"/>
              </w:rPr>
            </w:pPr>
            <w:r w:rsidRPr="00927692">
              <w:rPr>
                <w:rFonts w:asciiTheme="majorBidi" w:hAnsiTheme="majorBidi" w:cstheme="majorBidi"/>
              </w:rPr>
              <w:t>7. The website  was helpful in preparing for the meeting</w:t>
            </w:r>
          </w:p>
        </w:tc>
        <w:tc>
          <w:tcPr>
            <w:tcW w:w="735" w:type="dxa"/>
            <w:shd w:val="clear" w:color="auto" w:fill="FAFAFA"/>
            <w:tcMar>
              <w:top w:w="15" w:type="dxa"/>
              <w:left w:w="54" w:type="dxa"/>
              <w:bottom w:w="15" w:type="dxa"/>
              <w:right w:w="54" w:type="dxa"/>
            </w:tcMar>
            <w:vAlign w:val="center"/>
            <w:hideMark/>
          </w:tcPr>
          <w:p w14:paraId="35418909" w14:textId="77777777" w:rsidR="00996C5D" w:rsidRPr="00927692" w:rsidRDefault="00996C5D" w:rsidP="00927692">
            <w:pPr>
              <w:bidi w:val="0"/>
              <w:spacing w:after="0" w:line="240" w:lineRule="auto"/>
              <w:jc w:val="center"/>
              <w:rPr>
                <w:rFonts w:asciiTheme="majorBidi" w:hAnsiTheme="majorBidi" w:cstheme="majorBidi"/>
                <w:color w:val="000000"/>
              </w:rPr>
            </w:pPr>
            <w:r w:rsidRPr="00927692">
              <w:rPr>
                <w:rFonts w:asciiTheme="majorBidi" w:hAnsiTheme="majorBidi" w:cstheme="majorBidi"/>
                <w:color w:val="000000"/>
              </w:rPr>
              <w:t>3.818</w:t>
            </w:r>
          </w:p>
        </w:tc>
      </w:tr>
      <w:tr w:rsidR="00996C5D" w:rsidRPr="00927692" w14:paraId="7E9C1714" w14:textId="77777777" w:rsidTr="00996C5D">
        <w:trPr>
          <w:jc w:val="center"/>
        </w:trPr>
        <w:tc>
          <w:tcPr>
            <w:tcW w:w="6590" w:type="dxa"/>
            <w:shd w:val="clear" w:color="auto" w:fill="auto"/>
            <w:vAlign w:val="center"/>
          </w:tcPr>
          <w:p w14:paraId="71E418AE" w14:textId="77777777" w:rsidR="00996C5D" w:rsidRPr="00927692" w:rsidRDefault="00996C5D" w:rsidP="00927692">
            <w:pPr>
              <w:bidi w:val="0"/>
              <w:spacing w:after="0" w:line="240" w:lineRule="auto"/>
              <w:rPr>
                <w:rFonts w:asciiTheme="majorBidi" w:hAnsiTheme="majorBidi" w:cstheme="majorBidi"/>
                <w:highlight w:val="yellow"/>
              </w:rPr>
            </w:pPr>
            <w:r w:rsidRPr="00927692">
              <w:rPr>
                <w:rFonts w:asciiTheme="majorBidi" w:hAnsiTheme="majorBidi" w:cstheme="majorBidi"/>
                <w:highlight w:val="yellow"/>
              </w:rPr>
              <w:t>TOTAL</w:t>
            </w:r>
          </w:p>
        </w:tc>
        <w:tc>
          <w:tcPr>
            <w:tcW w:w="735" w:type="dxa"/>
            <w:shd w:val="clear" w:color="auto" w:fill="FAFAFA"/>
            <w:tcMar>
              <w:top w:w="15" w:type="dxa"/>
              <w:left w:w="54" w:type="dxa"/>
              <w:bottom w:w="15" w:type="dxa"/>
              <w:right w:w="54" w:type="dxa"/>
            </w:tcMar>
            <w:vAlign w:val="center"/>
          </w:tcPr>
          <w:p w14:paraId="5693C93D" w14:textId="77777777" w:rsidR="00996C5D" w:rsidRPr="00927692" w:rsidRDefault="00996C5D" w:rsidP="00927692">
            <w:pPr>
              <w:bidi w:val="0"/>
              <w:spacing w:after="0" w:line="240" w:lineRule="auto"/>
              <w:jc w:val="center"/>
              <w:rPr>
                <w:rFonts w:asciiTheme="majorBidi" w:hAnsiTheme="majorBidi" w:cstheme="majorBidi"/>
                <w:color w:val="000000"/>
                <w:highlight w:val="yellow"/>
              </w:rPr>
            </w:pPr>
            <w:r w:rsidRPr="00927692">
              <w:rPr>
                <w:rFonts w:asciiTheme="majorBidi" w:hAnsiTheme="majorBidi" w:cstheme="majorBidi"/>
                <w:color w:val="000000"/>
                <w:highlight w:val="yellow"/>
              </w:rPr>
              <w:t>3.806</w:t>
            </w:r>
          </w:p>
        </w:tc>
      </w:tr>
    </w:tbl>
    <w:p w14:paraId="452E4603" w14:textId="77777777" w:rsidR="00996C5D" w:rsidRPr="00996C5D" w:rsidRDefault="00996C5D" w:rsidP="00996C5D">
      <w:pPr>
        <w:pStyle w:val="Listenabsatz"/>
        <w:bidi w:val="0"/>
        <w:rPr>
          <w:rFonts w:asciiTheme="majorBidi" w:hAnsiTheme="majorBidi" w:cstheme="majorBidi"/>
        </w:rPr>
      </w:pPr>
      <w:r w:rsidRPr="00996C5D">
        <w:rPr>
          <w:rFonts w:asciiTheme="majorBidi" w:hAnsiTheme="majorBidi" w:cstheme="majorBidi"/>
        </w:rPr>
        <w:t>Suggestions:</w:t>
      </w:r>
    </w:p>
    <w:p w14:paraId="1B40C2B9" w14:textId="77777777" w:rsidR="00996C5D" w:rsidRPr="00996C5D" w:rsidRDefault="00996C5D" w:rsidP="00996C5D">
      <w:pPr>
        <w:pStyle w:val="Listenabsatz"/>
        <w:numPr>
          <w:ilvl w:val="0"/>
          <w:numId w:val="1"/>
        </w:numPr>
        <w:bidi w:val="0"/>
        <w:spacing w:after="0" w:line="240" w:lineRule="auto"/>
        <w:rPr>
          <w:rFonts w:asciiTheme="majorBidi" w:eastAsia="Times New Roman" w:hAnsiTheme="majorBidi" w:cstheme="majorBidi"/>
          <w:color w:val="000000"/>
        </w:rPr>
      </w:pPr>
      <w:r w:rsidRPr="00996C5D">
        <w:rPr>
          <w:rFonts w:asciiTheme="majorBidi" w:eastAsia="Times New Roman" w:hAnsiTheme="majorBidi" w:cstheme="majorBidi"/>
          <w:color w:val="000000"/>
        </w:rPr>
        <w:t>Everything perfect.</w:t>
      </w:r>
    </w:p>
    <w:p w14:paraId="1E7B00AF" w14:textId="77777777" w:rsidR="00996C5D" w:rsidRPr="00996C5D" w:rsidRDefault="00996C5D" w:rsidP="00996C5D">
      <w:pPr>
        <w:pStyle w:val="Listenabsatz"/>
        <w:numPr>
          <w:ilvl w:val="0"/>
          <w:numId w:val="1"/>
        </w:numPr>
        <w:bidi w:val="0"/>
        <w:rPr>
          <w:rFonts w:asciiTheme="majorBidi" w:hAnsiTheme="majorBidi" w:cstheme="majorBidi"/>
        </w:rPr>
      </w:pPr>
      <w:r w:rsidRPr="00996C5D">
        <w:rPr>
          <w:rFonts w:asciiTheme="majorBidi" w:hAnsiTheme="majorBidi" w:cstheme="majorBidi"/>
        </w:rPr>
        <w:t>Suggest to forward ahead sufficient information to be better prepared for the meeting</w:t>
      </w:r>
    </w:p>
    <w:p w14:paraId="6FD60C5E" w14:textId="77777777" w:rsidR="00996C5D" w:rsidRDefault="00996C5D" w:rsidP="00996C5D">
      <w:pPr>
        <w:bidi w:val="0"/>
      </w:pPr>
      <w:commentRangeStart w:id="1"/>
      <w:r w:rsidRPr="00996C5D">
        <w:rPr>
          <w:noProof/>
          <w:lang w:val="de-DE" w:eastAsia="de-DE" w:bidi="ar-SA"/>
        </w:rPr>
        <w:drawing>
          <wp:inline distT="0" distB="0" distL="0" distR="0" wp14:anchorId="0AF3916A" wp14:editId="3D1E3A98">
            <wp:extent cx="3038048" cy="1856096"/>
            <wp:effectExtent l="19050" t="0" r="9952" b="0"/>
            <wp:docPr id="1" name="תרשים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commentRangeEnd w:id="1"/>
      <w:r w:rsidR="00A30ADC">
        <w:rPr>
          <w:rStyle w:val="Kommentarzeichen"/>
        </w:rPr>
        <w:commentReference w:id="1"/>
      </w:r>
    </w:p>
    <w:p w14:paraId="01A56757" w14:textId="77777777" w:rsidR="00927692" w:rsidRDefault="00927692" w:rsidP="005C0A2B">
      <w:pPr>
        <w:bidi w:val="0"/>
      </w:pPr>
      <w:r>
        <w:t>QA leaders' comments:</w:t>
      </w:r>
    </w:p>
    <w:p w14:paraId="417A2B61" w14:textId="77777777" w:rsidR="00927692" w:rsidRDefault="00927692" w:rsidP="00927692">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EF99E" w14:textId="77777777" w:rsidR="00927692" w:rsidRDefault="00927692" w:rsidP="00927692">
      <w:pPr>
        <w:bidi w:val="0"/>
      </w:pPr>
    </w:p>
    <w:p w14:paraId="331AC504" w14:textId="77777777" w:rsidR="00996C5D" w:rsidRDefault="00996C5D" w:rsidP="00927692">
      <w:pPr>
        <w:pStyle w:val="berschrift5"/>
        <w:shd w:val="clear" w:color="auto" w:fill="E4F1FA"/>
        <w:bidi w:val="0"/>
        <w:spacing w:before="107" w:line="206" w:lineRule="atLeast"/>
        <w:rPr>
          <w:rFonts w:ascii="Century Gothic" w:hAnsi="Century Gothic"/>
          <w:b/>
          <w:bCs/>
          <w:color w:val="FF6600"/>
          <w:sz w:val="17"/>
          <w:szCs w:val="17"/>
        </w:rPr>
      </w:pPr>
      <w:r>
        <w:rPr>
          <w:rFonts w:ascii="Century Gothic" w:hAnsi="Century Gothic"/>
          <w:b/>
          <w:bCs/>
          <w:color w:val="FF6600"/>
          <w:sz w:val="17"/>
          <w:szCs w:val="17"/>
        </w:rPr>
        <w:lastRenderedPageBreak/>
        <w:t xml:space="preserve">Section 2 - DURING THE Meeting </w:t>
      </w:r>
    </w:p>
    <w:p w14:paraId="25050126" w14:textId="77777777" w:rsidR="00996C5D" w:rsidRDefault="00996C5D" w:rsidP="00996C5D">
      <w:pPr>
        <w:pStyle w:val="berschrift4"/>
        <w:bidi w:val="0"/>
        <w:spacing w:before="0" w:after="43" w:line="215" w:lineRule="atLeast"/>
        <w:rPr>
          <w:rFonts w:ascii="Century Gothic" w:hAnsi="Century Gothic"/>
          <w:b w:val="0"/>
          <w:bCs w:val="0"/>
          <w:color w:val="FF6600"/>
        </w:rPr>
      </w:pPr>
      <w:proofErr w:type="gramStart"/>
      <w:r>
        <w:rPr>
          <w:rFonts w:ascii="Century Gothic" w:hAnsi="Century Gothic"/>
          <w:b w:val="0"/>
          <w:bCs w:val="0"/>
          <w:color w:val="FF6600"/>
        </w:rPr>
        <w:t>Scale :</w:t>
      </w:r>
      <w:proofErr w:type="gramEnd"/>
    </w:p>
    <w:p w14:paraId="4C09C859" w14:textId="77777777" w:rsidR="00996C5D" w:rsidRDefault="00996C5D" w:rsidP="00996C5D">
      <w:pPr>
        <w:pStyle w:val="berschrift5"/>
        <w:bidi w:val="0"/>
        <w:spacing w:before="0" w:after="107" w:line="252" w:lineRule="atLeast"/>
        <w:rPr>
          <w:rFonts w:ascii="Century Gothic" w:hAnsi="Century Gothic"/>
          <w:b/>
          <w:bCs/>
          <w:color w:val="FF6600"/>
          <w:sz w:val="17"/>
          <w:szCs w:val="17"/>
        </w:rPr>
      </w:pPr>
      <w:r>
        <w:rPr>
          <w:rFonts w:ascii="Century Gothic" w:hAnsi="Century Gothic"/>
          <w:b/>
          <w:bCs/>
          <w:color w:val="333333"/>
          <w:sz w:val="17"/>
          <w:szCs w:val="17"/>
        </w:rPr>
        <w:t>1 = totally disagree </w:t>
      </w:r>
    </w:p>
    <w:p w14:paraId="2E57EB5B" w14:textId="77777777" w:rsidR="00996C5D" w:rsidRDefault="00996C5D" w:rsidP="00996C5D">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2 = disagree </w:t>
      </w:r>
    </w:p>
    <w:p w14:paraId="7DECC08C" w14:textId="77777777" w:rsidR="00996C5D" w:rsidRDefault="00996C5D" w:rsidP="00996C5D">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3 = agree </w:t>
      </w:r>
    </w:p>
    <w:p w14:paraId="7EA3A76D" w14:textId="77777777" w:rsidR="00996C5D" w:rsidRPr="00996C5D" w:rsidRDefault="00996C5D" w:rsidP="00996C5D">
      <w:pPr>
        <w:pStyle w:val="berschrift5"/>
        <w:bidi w:val="0"/>
        <w:spacing w:before="107" w:after="107" w:line="215" w:lineRule="atLeast"/>
        <w:rPr>
          <w:rFonts w:ascii="Century Gothic" w:hAnsi="Century Gothic"/>
          <w:b/>
          <w:bCs/>
          <w:color w:val="333333"/>
          <w:sz w:val="17"/>
          <w:szCs w:val="17"/>
        </w:rPr>
      </w:pPr>
      <w:r>
        <w:rPr>
          <w:rFonts w:ascii="Century Gothic" w:hAnsi="Century Gothic"/>
          <w:b/>
          <w:bCs/>
          <w:color w:val="333333"/>
          <w:sz w:val="17"/>
          <w:szCs w:val="17"/>
        </w:rPr>
        <w:t>4 = totally agree </w:t>
      </w:r>
    </w:p>
    <w:tbl>
      <w:tblPr>
        <w:tblW w:w="1049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15"/>
        <w:gridCol w:w="1276"/>
      </w:tblGrid>
      <w:tr w:rsidR="00996C5D" w:rsidRPr="001F5FC7" w14:paraId="35E3978D" w14:textId="77777777" w:rsidTr="00D963EE">
        <w:tc>
          <w:tcPr>
            <w:tcW w:w="9215" w:type="dxa"/>
            <w:shd w:val="clear" w:color="auto" w:fill="auto"/>
            <w:vAlign w:val="center"/>
            <w:hideMark/>
          </w:tcPr>
          <w:p w14:paraId="675B0871" w14:textId="77777777" w:rsidR="00996C5D" w:rsidRPr="001F5FC7" w:rsidRDefault="00996C5D" w:rsidP="001F5FC7">
            <w:pPr>
              <w:bidi w:val="0"/>
              <w:spacing w:after="0" w:line="240" w:lineRule="auto"/>
              <w:rPr>
                <w:rFonts w:asciiTheme="majorBidi" w:hAnsiTheme="majorBidi" w:cstheme="majorBidi"/>
              </w:rPr>
            </w:pPr>
          </w:p>
        </w:tc>
        <w:tc>
          <w:tcPr>
            <w:tcW w:w="1276" w:type="dxa"/>
            <w:shd w:val="clear" w:color="auto" w:fill="auto"/>
            <w:vAlign w:val="center"/>
            <w:hideMark/>
          </w:tcPr>
          <w:p w14:paraId="2A5FBD08" w14:textId="77777777" w:rsidR="00996C5D" w:rsidRPr="001F5FC7" w:rsidRDefault="00996C5D" w:rsidP="001F5FC7">
            <w:pPr>
              <w:bidi w:val="0"/>
              <w:spacing w:after="0" w:line="240" w:lineRule="auto"/>
              <w:jc w:val="center"/>
              <w:rPr>
                <w:rFonts w:asciiTheme="majorBidi" w:hAnsiTheme="majorBidi" w:cstheme="majorBidi"/>
              </w:rPr>
            </w:pPr>
            <w:r w:rsidRPr="001F5FC7">
              <w:rPr>
                <w:rFonts w:asciiTheme="majorBidi" w:hAnsiTheme="majorBidi" w:cstheme="majorBidi"/>
              </w:rPr>
              <w:t>Average</w:t>
            </w:r>
          </w:p>
        </w:tc>
      </w:tr>
      <w:tr w:rsidR="00996C5D" w:rsidRPr="001F5FC7" w14:paraId="58E7BEC4" w14:textId="77777777" w:rsidTr="00D963EE">
        <w:tc>
          <w:tcPr>
            <w:tcW w:w="9215" w:type="dxa"/>
            <w:shd w:val="clear" w:color="auto" w:fill="auto"/>
            <w:vAlign w:val="center"/>
            <w:hideMark/>
          </w:tcPr>
          <w:p w14:paraId="7739C62D"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1. the meeting objectives where clearly stated</w:t>
            </w:r>
          </w:p>
        </w:tc>
        <w:tc>
          <w:tcPr>
            <w:tcW w:w="1276" w:type="dxa"/>
            <w:shd w:val="clear" w:color="auto" w:fill="FAFAFA"/>
            <w:tcMar>
              <w:top w:w="15" w:type="dxa"/>
              <w:left w:w="54" w:type="dxa"/>
              <w:bottom w:w="15" w:type="dxa"/>
              <w:right w:w="54" w:type="dxa"/>
            </w:tcMar>
            <w:vAlign w:val="center"/>
            <w:hideMark/>
          </w:tcPr>
          <w:p w14:paraId="7E7490E6"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3.764</w:t>
            </w:r>
          </w:p>
        </w:tc>
      </w:tr>
      <w:tr w:rsidR="00996C5D" w:rsidRPr="001F5FC7" w14:paraId="462A83F3" w14:textId="77777777" w:rsidTr="00D963EE">
        <w:tc>
          <w:tcPr>
            <w:tcW w:w="9215" w:type="dxa"/>
            <w:shd w:val="clear" w:color="auto" w:fill="auto"/>
            <w:vAlign w:val="center"/>
            <w:hideMark/>
          </w:tcPr>
          <w:p w14:paraId="4D8E3EBE"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2. The meeting followed an agreed agenda circulated beforehand </w:t>
            </w:r>
          </w:p>
        </w:tc>
        <w:tc>
          <w:tcPr>
            <w:tcW w:w="1276" w:type="dxa"/>
            <w:shd w:val="clear" w:color="auto" w:fill="FAFAFA"/>
            <w:tcMar>
              <w:top w:w="15" w:type="dxa"/>
              <w:left w:w="54" w:type="dxa"/>
              <w:bottom w:w="15" w:type="dxa"/>
              <w:right w:w="54" w:type="dxa"/>
            </w:tcMar>
            <w:vAlign w:val="center"/>
            <w:hideMark/>
          </w:tcPr>
          <w:p w14:paraId="6509DB2F"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3.764</w:t>
            </w:r>
          </w:p>
        </w:tc>
      </w:tr>
      <w:tr w:rsidR="00996C5D" w:rsidRPr="001F5FC7" w14:paraId="23395A91" w14:textId="77777777" w:rsidTr="00D963EE">
        <w:tc>
          <w:tcPr>
            <w:tcW w:w="9215" w:type="dxa"/>
            <w:shd w:val="clear" w:color="auto" w:fill="auto"/>
            <w:vAlign w:val="center"/>
            <w:hideMark/>
          </w:tcPr>
          <w:p w14:paraId="6814CE00"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3. The length of the meeting sessions was adequate and reasonable </w:t>
            </w:r>
          </w:p>
        </w:tc>
        <w:tc>
          <w:tcPr>
            <w:tcW w:w="1276" w:type="dxa"/>
            <w:shd w:val="clear" w:color="auto" w:fill="FAFAFA"/>
            <w:tcMar>
              <w:top w:w="15" w:type="dxa"/>
              <w:left w:w="54" w:type="dxa"/>
              <w:bottom w:w="15" w:type="dxa"/>
              <w:right w:w="54" w:type="dxa"/>
            </w:tcMar>
            <w:vAlign w:val="center"/>
            <w:hideMark/>
          </w:tcPr>
          <w:p w14:paraId="012FD635"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3.558</w:t>
            </w:r>
          </w:p>
        </w:tc>
      </w:tr>
      <w:tr w:rsidR="00996C5D" w:rsidRPr="001F5FC7" w14:paraId="19CA5744" w14:textId="77777777" w:rsidTr="00D963EE">
        <w:tc>
          <w:tcPr>
            <w:tcW w:w="9215" w:type="dxa"/>
            <w:shd w:val="clear" w:color="auto" w:fill="auto"/>
            <w:vAlign w:val="center"/>
            <w:hideMark/>
          </w:tcPr>
          <w:p w14:paraId="6A541FB3"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4. The meeting encouraged open and clear communication </w:t>
            </w:r>
          </w:p>
        </w:tc>
        <w:tc>
          <w:tcPr>
            <w:tcW w:w="1276" w:type="dxa"/>
            <w:shd w:val="clear" w:color="auto" w:fill="FAFAFA"/>
            <w:tcMar>
              <w:top w:w="15" w:type="dxa"/>
              <w:left w:w="54" w:type="dxa"/>
              <w:bottom w:w="15" w:type="dxa"/>
              <w:right w:w="54" w:type="dxa"/>
            </w:tcMar>
            <w:vAlign w:val="center"/>
            <w:hideMark/>
          </w:tcPr>
          <w:p w14:paraId="3851161E"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3.647</w:t>
            </w:r>
          </w:p>
        </w:tc>
      </w:tr>
      <w:tr w:rsidR="00996C5D" w:rsidRPr="001F5FC7" w14:paraId="5BC1C6B6" w14:textId="77777777" w:rsidTr="00D963EE">
        <w:tc>
          <w:tcPr>
            <w:tcW w:w="9215" w:type="dxa"/>
            <w:shd w:val="clear" w:color="auto" w:fill="auto"/>
            <w:vAlign w:val="center"/>
            <w:hideMark/>
          </w:tcPr>
          <w:p w14:paraId="0282816E"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5. The meeting encouraged everyone to contribute to discussion </w:t>
            </w:r>
          </w:p>
        </w:tc>
        <w:tc>
          <w:tcPr>
            <w:tcW w:w="1276" w:type="dxa"/>
            <w:shd w:val="clear" w:color="auto" w:fill="FAFAFA"/>
            <w:tcMar>
              <w:top w:w="15" w:type="dxa"/>
              <w:left w:w="54" w:type="dxa"/>
              <w:bottom w:w="15" w:type="dxa"/>
              <w:right w:w="54" w:type="dxa"/>
            </w:tcMar>
            <w:vAlign w:val="center"/>
            <w:hideMark/>
          </w:tcPr>
          <w:p w14:paraId="63AC1580"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3.727</w:t>
            </w:r>
          </w:p>
        </w:tc>
      </w:tr>
      <w:tr w:rsidR="00996C5D" w:rsidRPr="001F5FC7" w14:paraId="5F424E37" w14:textId="77777777" w:rsidTr="00D963EE">
        <w:tc>
          <w:tcPr>
            <w:tcW w:w="9215" w:type="dxa"/>
            <w:shd w:val="clear" w:color="auto" w:fill="auto"/>
            <w:vAlign w:val="center"/>
            <w:hideMark/>
          </w:tcPr>
          <w:p w14:paraId="33F12496"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6. The objectives of the meeting achieved (in terms of stated deliverables)? </w:t>
            </w:r>
          </w:p>
        </w:tc>
        <w:tc>
          <w:tcPr>
            <w:tcW w:w="1276" w:type="dxa"/>
            <w:shd w:val="clear" w:color="auto" w:fill="FAFAFA"/>
            <w:tcMar>
              <w:top w:w="15" w:type="dxa"/>
              <w:left w:w="54" w:type="dxa"/>
              <w:bottom w:w="15" w:type="dxa"/>
              <w:right w:w="54" w:type="dxa"/>
            </w:tcMar>
            <w:vAlign w:val="center"/>
            <w:hideMark/>
          </w:tcPr>
          <w:p w14:paraId="45155A9F"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3.666</w:t>
            </w:r>
          </w:p>
        </w:tc>
      </w:tr>
      <w:tr w:rsidR="00996C5D" w:rsidRPr="001F5FC7" w14:paraId="13EEBA92" w14:textId="77777777" w:rsidTr="00D963EE">
        <w:tc>
          <w:tcPr>
            <w:tcW w:w="9215" w:type="dxa"/>
            <w:shd w:val="clear" w:color="auto" w:fill="auto"/>
            <w:vAlign w:val="center"/>
            <w:hideMark/>
          </w:tcPr>
          <w:p w14:paraId="0DBF86A0"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 xml:space="preserve">7. The development stages of the project were stated clearly (I know what comes next) </w:t>
            </w:r>
          </w:p>
        </w:tc>
        <w:tc>
          <w:tcPr>
            <w:tcW w:w="1276" w:type="dxa"/>
            <w:shd w:val="clear" w:color="auto" w:fill="FAFAFA"/>
            <w:tcMar>
              <w:top w:w="15" w:type="dxa"/>
              <w:left w:w="54" w:type="dxa"/>
              <w:bottom w:w="15" w:type="dxa"/>
              <w:right w:w="54" w:type="dxa"/>
            </w:tcMar>
            <w:vAlign w:val="center"/>
            <w:hideMark/>
          </w:tcPr>
          <w:p w14:paraId="079C5828"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3.787</w:t>
            </w:r>
          </w:p>
        </w:tc>
      </w:tr>
      <w:tr w:rsidR="00996C5D" w:rsidRPr="001F5FC7" w14:paraId="3F2F5A73" w14:textId="77777777" w:rsidTr="00D963EE">
        <w:tc>
          <w:tcPr>
            <w:tcW w:w="9215" w:type="dxa"/>
            <w:shd w:val="clear" w:color="auto" w:fill="auto"/>
            <w:vAlign w:val="center"/>
            <w:hideMark/>
          </w:tcPr>
          <w:p w14:paraId="487823D1"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8. the dissemination stages of the project were stated clearly</w:t>
            </w:r>
          </w:p>
        </w:tc>
        <w:tc>
          <w:tcPr>
            <w:tcW w:w="1276" w:type="dxa"/>
            <w:shd w:val="clear" w:color="auto" w:fill="FAFAFA"/>
            <w:tcMar>
              <w:top w:w="15" w:type="dxa"/>
              <w:left w:w="54" w:type="dxa"/>
              <w:bottom w:w="15" w:type="dxa"/>
              <w:right w:w="54" w:type="dxa"/>
            </w:tcMar>
            <w:vAlign w:val="center"/>
            <w:hideMark/>
          </w:tcPr>
          <w:p w14:paraId="4402EC48"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3.818</w:t>
            </w:r>
          </w:p>
        </w:tc>
      </w:tr>
      <w:tr w:rsidR="00996C5D" w:rsidRPr="001F5FC7" w14:paraId="34372494" w14:textId="77777777" w:rsidTr="00D963EE">
        <w:tc>
          <w:tcPr>
            <w:tcW w:w="9215" w:type="dxa"/>
            <w:shd w:val="clear" w:color="auto" w:fill="auto"/>
            <w:vAlign w:val="center"/>
            <w:hideMark/>
          </w:tcPr>
          <w:p w14:paraId="16ADD4E2"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9. (For coordinators) I understand how to use the ASSET website for the financial and administrative procedures. </w:t>
            </w:r>
          </w:p>
        </w:tc>
        <w:tc>
          <w:tcPr>
            <w:tcW w:w="1276" w:type="dxa"/>
            <w:shd w:val="clear" w:color="auto" w:fill="FAFAFA"/>
            <w:tcMar>
              <w:top w:w="15" w:type="dxa"/>
              <w:left w:w="54" w:type="dxa"/>
              <w:bottom w:w="15" w:type="dxa"/>
              <w:right w:w="54" w:type="dxa"/>
            </w:tcMar>
            <w:vAlign w:val="center"/>
            <w:hideMark/>
          </w:tcPr>
          <w:p w14:paraId="25CC932E"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3.684</w:t>
            </w:r>
          </w:p>
        </w:tc>
      </w:tr>
      <w:tr w:rsidR="00996C5D" w:rsidRPr="001F5FC7" w14:paraId="54EE0CB8" w14:textId="77777777" w:rsidTr="00D963EE">
        <w:tc>
          <w:tcPr>
            <w:tcW w:w="9215" w:type="dxa"/>
            <w:shd w:val="clear" w:color="auto" w:fill="auto"/>
            <w:vAlign w:val="center"/>
            <w:hideMark/>
          </w:tcPr>
          <w:p w14:paraId="42830593"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10. I understand how to use the ASSET website for the group work and development of new/renewed assessment methodologies</w:t>
            </w:r>
          </w:p>
        </w:tc>
        <w:tc>
          <w:tcPr>
            <w:tcW w:w="1276" w:type="dxa"/>
            <w:shd w:val="clear" w:color="auto" w:fill="FAFAFA"/>
            <w:tcMar>
              <w:top w:w="15" w:type="dxa"/>
              <w:left w:w="54" w:type="dxa"/>
              <w:bottom w:w="15" w:type="dxa"/>
              <w:right w:w="54" w:type="dxa"/>
            </w:tcMar>
            <w:vAlign w:val="center"/>
            <w:hideMark/>
          </w:tcPr>
          <w:p w14:paraId="3779C101"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3.5</w:t>
            </w:r>
            <w:r w:rsidR="00D963EE">
              <w:rPr>
                <w:rFonts w:asciiTheme="majorBidi" w:hAnsiTheme="majorBidi" w:cstheme="majorBidi"/>
                <w:color w:val="000000"/>
              </w:rPr>
              <w:t>00</w:t>
            </w:r>
          </w:p>
        </w:tc>
      </w:tr>
      <w:tr w:rsidR="00996C5D" w:rsidRPr="001F5FC7" w14:paraId="31EB8102" w14:textId="77777777" w:rsidTr="00D963EE">
        <w:tc>
          <w:tcPr>
            <w:tcW w:w="9215" w:type="dxa"/>
            <w:shd w:val="clear" w:color="auto" w:fill="auto"/>
            <w:vAlign w:val="center"/>
            <w:hideMark/>
          </w:tcPr>
          <w:p w14:paraId="4B6AC204"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11. Each HEI had participated the activities </w:t>
            </w:r>
          </w:p>
        </w:tc>
        <w:tc>
          <w:tcPr>
            <w:tcW w:w="1276" w:type="dxa"/>
            <w:shd w:val="clear" w:color="auto" w:fill="FAFAFA"/>
            <w:tcMar>
              <w:top w:w="15" w:type="dxa"/>
              <w:left w:w="54" w:type="dxa"/>
              <w:bottom w:w="15" w:type="dxa"/>
              <w:right w:w="54" w:type="dxa"/>
            </w:tcMar>
            <w:vAlign w:val="center"/>
            <w:hideMark/>
          </w:tcPr>
          <w:p w14:paraId="59A1DEC1"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3.843</w:t>
            </w:r>
          </w:p>
        </w:tc>
      </w:tr>
      <w:tr w:rsidR="00996C5D" w:rsidRPr="001F5FC7" w14:paraId="44FD0058" w14:textId="77777777" w:rsidTr="00D963EE">
        <w:tc>
          <w:tcPr>
            <w:tcW w:w="9215" w:type="dxa"/>
            <w:shd w:val="clear" w:color="auto" w:fill="auto"/>
            <w:vAlign w:val="center"/>
            <w:hideMark/>
          </w:tcPr>
          <w:p w14:paraId="32C0FCF9"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12. The website  was helpful during the meeting</w:t>
            </w:r>
          </w:p>
        </w:tc>
        <w:tc>
          <w:tcPr>
            <w:tcW w:w="1276" w:type="dxa"/>
            <w:shd w:val="clear" w:color="auto" w:fill="FAFAFA"/>
            <w:tcMar>
              <w:top w:w="15" w:type="dxa"/>
              <w:left w:w="54" w:type="dxa"/>
              <w:bottom w:w="15" w:type="dxa"/>
              <w:right w:w="54" w:type="dxa"/>
            </w:tcMar>
            <w:vAlign w:val="center"/>
            <w:hideMark/>
          </w:tcPr>
          <w:p w14:paraId="30B5AEBB"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3.727</w:t>
            </w:r>
          </w:p>
        </w:tc>
      </w:tr>
      <w:tr w:rsidR="00996C5D" w:rsidRPr="001F5FC7" w14:paraId="7311BE79" w14:textId="77777777" w:rsidTr="00D963EE">
        <w:tc>
          <w:tcPr>
            <w:tcW w:w="9215" w:type="dxa"/>
            <w:shd w:val="clear" w:color="auto" w:fill="auto"/>
            <w:vAlign w:val="center"/>
          </w:tcPr>
          <w:p w14:paraId="39030397" w14:textId="77777777" w:rsidR="00996C5D" w:rsidRPr="001F5FC7" w:rsidRDefault="00996C5D" w:rsidP="001F5FC7">
            <w:pPr>
              <w:bidi w:val="0"/>
              <w:spacing w:after="0" w:line="240" w:lineRule="auto"/>
              <w:rPr>
                <w:rFonts w:asciiTheme="majorBidi" w:hAnsiTheme="majorBidi" w:cstheme="majorBidi"/>
              </w:rPr>
            </w:pPr>
            <w:r w:rsidRPr="001F5FC7">
              <w:rPr>
                <w:rFonts w:asciiTheme="majorBidi" w:hAnsiTheme="majorBidi" w:cstheme="majorBidi"/>
              </w:rPr>
              <w:t>13. In general, this meeting was effective and achieved it goals</w:t>
            </w:r>
          </w:p>
        </w:tc>
        <w:tc>
          <w:tcPr>
            <w:tcW w:w="1276" w:type="dxa"/>
            <w:shd w:val="clear" w:color="auto" w:fill="FAFAFA"/>
            <w:tcMar>
              <w:top w:w="15" w:type="dxa"/>
              <w:left w:w="54" w:type="dxa"/>
              <w:bottom w:w="15" w:type="dxa"/>
              <w:right w:w="54" w:type="dxa"/>
            </w:tcMar>
            <w:vAlign w:val="center"/>
          </w:tcPr>
          <w:p w14:paraId="43AD869B" w14:textId="77777777" w:rsidR="00996C5D" w:rsidRPr="001F5FC7" w:rsidRDefault="001F5FC7" w:rsidP="001F5FC7">
            <w:pPr>
              <w:bidi w:val="0"/>
              <w:spacing w:after="0" w:line="240" w:lineRule="auto"/>
              <w:jc w:val="center"/>
              <w:rPr>
                <w:rFonts w:asciiTheme="majorBidi" w:hAnsiTheme="majorBidi" w:cstheme="majorBidi"/>
                <w:color w:val="000000"/>
              </w:rPr>
            </w:pPr>
            <w:r w:rsidRPr="001F5FC7">
              <w:rPr>
                <w:rFonts w:asciiTheme="majorBidi" w:hAnsiTheme="majorBidi" w:cstheme="majorBidi"/>
                <w:color w:val="000000"/>
              </w:rPr>
              <w:t>3.687</w:t>
            </w:r>
          </w:p>
        </w:tc>
      </w:tr>
      <w:tr w:rsidR="001F5FC7" w:rsidRPr="001F5FC7" w14:paraId="20ED3C48" w14:textId="77777777" w:rsidTr="00D963EE">
        <w:tc>
          <w:tcPr>
            <w:tcW w:w="9215" w:type="dxa"/>
            <w:shd w:val="clear" w:color="auto" w:fill="auto"/>
            <w:vAlign w:val="center"/>
          </w:tcPr>
          <w:p w14:paraId="0AC523D1" w14:textId="77777777" w:rsidR="001F5FC7" w:rsidRPr="00683C5C" w:rsidRDefault="001F5FC7" w:rsidP="001F5FC7">
            <w:pPr>
              <w:bidi w:val="0"/>
              <w:spacing w:after="0" w:line="240" w:lineRule="auto"/>
              <w:rPr>
                <w:rFonts w:asciiTheme="majorBidi" w:hAnsiTheme="majorBidi" w:cstheme="majorBidi"/>
                <w:highlight w:val="yellow"/>
              </w:rPr>
            </w:pPr>
            <w:r w:rsidRPr="00683C5C">
              <w:rPr>
                <w:rFonts w:asciiTheme="majorBidi" w:hAnsiTheme="majorBidi" w:cstheme="majorBidi"/>
                <w:highlight w:val="yellow"/>
              </w:rPr>
              <w:t>TOTAL</w:t>
            </w:r>
          </w:p>
        </w:tc>
        <w:tc>
          <w:tcPr>
            <w:tcW w:w="1276" w:type="dxa"/>
            <w:shd w:val="clear" w:color="auto" w:fill="FAFAFA"/>
            <w:tcMar>
              <w:top w:w="15" w:type="dxa"/>
              <w:left w:w="54" w:type="dxa"/>
              <w:bottom w:w="15" w:type="dxa"/>
              <w:right w:w="54" w:type="dxa"/>
            </w:tcMar>
            <w:vAlign w:val="center"/>
          </w:tcPr>
          <w:p w14:paraId="47FBC624" w14:textId="77777777" w:rsidR="001F5FC7" w:rsidRPr="00683C5C" w:rsidRDefault="001F5FC7" w:rsidP="001F5FC7">
            <w:pPr>
              <w:bidi w:val="0"/>
              <w:spacing w:after="0" w:line="240" w:lineRule="auto"/>
              <w:jc w:val="center"/>
              <w:rPr>
                <w:rFonts w:asciiTheme="majorBidi" w:hAnsiTheme="majorBidi" w:cstheme="majorBidi"/>
                <w:color w:val="000000"/>
                <w:highlight w:val="yellow"/>
              </w:rPr>
            </w:pPr>
            <w:r w:rsidRPr="00683C5C">
              <w:rPr>
                <w:rFonts w:asciiTheme="majorBidi" w:hAnsiTheme="majorBidi" w:cstheme="majorBidi"/>
                <w:color w:val="000000"/>
                <w:highlight w:val="yellow"/>
              </w:rPr>
              <w:t>3.795</w:t>
            </w:r>
          </w:p>
        </w:tc>
      </w:tr>
    </w:tbl>
    <w:p w14:paraId="482E4A88" w14:textId="77777777" w:rsidR="00D963EE" w:rsidRDefault="00D963EE" w:rsidP="00D963EE">
      <w:pPr>
        <w:pStyle w:val="Listenabsatz"/>
        <w:bidi w:val="0"/>
        <w:ind w:left="0"/>
        <w:rPr>
          <w:rFonts w:asciiTheme="majorBidi" w:hAnsiTheme="majorBidi" w:cstheme="majorBidi"/>
        </w:rPr>
      </w:pPr>
    </w:p>
    <w:p w14:paraId="32EE1BF9" w14:textId="77777777" w:rsidR="00D963EE" w:rsidRPr="00996C5D" w:rsidRDefault="00D963EE" w:rsidP="00D963EE">
      <w:pPr>
        <w:pStyle w:val="Listenabsatz"/>
        <w:bidi w:val="0"/>
        <w:ind w:left="0"/>
        <w:rPr>
          <w:rFonts w:asciiTheme="majorBidi" w:hAnsiTheme="majorBidi" w:cstheme="majorBidi"/>
        </w:rPr>
      </w:pPr>
      <w:r w:rsidRPr="00996C5D">
        <w:rPr>
          <w:rFonts w:asciiTheme="majorBidi" w:hAnsiTheme="majorBidi" w:cstheme="majorBidi"/>
        </w:rPr>
        <w:t>Suggestions:</w:t>
      </w:r>
    </w:p>
    <w:p w14:paraId="73B3EDC1" w14:textId="77777777" w:rsidR="001F5FC7" w:rsidRPr="005676BD" w:rsidRDefault="00D963EE" w:rsidP="00D963EE">
      <w:pPr>
        <w:pStyle w:val="Listenabsatz"/>
        <w:numPr>
          <w:ilvl w:val="0"/>
          <w:numId w:val="2"/>
        </w:numPr>
        <w:bidi w:val="0"/>
        <w:spacing w:after="0" w:line="240" w:lineRule="auto"/>
        <w:rPr>
          <w:rFonts w:asciiTheme="majorBidi" w:hAnsiTheme="majorBidi" w:cstheme="majorBidi"/>
        </w:rPr>
      </w:pPr>
      <w:r w:rsidRPr="005676BD">
        <w:rPr>
          <w:rFonts w:asciiTheme="majorBidi" w:hAnsiTheme="majorBidi" w:cstheme="majorBidi"/>
        </w:rPr>
        <w:t>a wonderful meeting</w:t>
      </w:r>
    </w:p>
    <w:p w14:paraId="58B4FE32" w14:textId="77777777" w:rsidR="00D963EE" w:rsidRPr="005676BD" w:rsidRDefault="00D963EE" w:rsidP="00D963EE">
      <w:pPr>
        <w:pStyle w:val="Listenabsatz"/>
        <w:numPr>
          <w:ilvl w:val="0"/>
          <w:numId w:val="2"/>
        </w:numPr>
        <w:bidi w:val="0"/>
        <w:spacing w:after="0" w:line="240" w:lineRule="auto"/>
        <w:rPr>
          <w:rFonts w:asciiTheme="majorBidi" w:hAnsiTheme="majorBidi" w:cstheme="majorBidi"/>
        </w:rPr>
      </w:pPr>
      <w:r w:rsidRPr="005676BD">
        <w:rPr>
          <w:rFonts w:asciiTheme="majorBidi" w:hAnsiTheme="majorBidi" w:cstheme="majorBidi"/>
        </w:rPr>
        <w:t>the best Erasmus+ CM that I ever attended</w:t>
      </w:r>
    </w:p>
    <w:p w14:paraId="3288B262" w14:textId="77777777" w:rsidR="00D963EE" w:rsidRPr="005676BD" w:rsidRDefault="00D963EE" w:rsidP="00D963EE">
      <w:pPr>
        <w:pStyle w:val="Listenabsatz"/>
        <w:numPr>
          <w:ilvl w:val="0"/>
          <w:numId w:val="2"/>
        </w:numPr>
        <w:bidi w:val="0"/>
        <w:spacing w:after="0" w:line="240" w:lineRule="auto"/>
        <w:rPr>
          <w:rFonts w:asciiTheme="majorBidi" w:hAnsiTheme="majorBidi" w:cstheme="majorBidi"/>
        </w:rPr>
      </w:pPr>
      <w:r w:rsidRPr="005676BD">
        <w:rPr>
          <w:rFonts w:asciiTheme="majorBidi" w:hAnsiTheme="majorBidi" w:cstheme="majorBidi"/>
        </w:rPr>
        <w:t>Everything was well organized and we all had a chance to participate in discussion. The aim was very clear and we had in advance all the information we needed.</w:t>
      </w:r>
    </w:p>
    <w:p w14:paraId="41303ADC" w14:textId="77777777" w:rsidR="00D963EE" w:rsidRPr="005676BD" w:rsidRDefault="00D963EE" w:rsidP="00D963EE">
      <w:pPr>
        <w:pStyle w:val="Listenabsatz"/>
        <w:numPr>
          <w:ilvl w:val="0"/>
          <w:numId w:val="2"/>
        </w:numPr>
        <w:bidi w:val="0"/>
        <w:spacing w:after="0" w:line="240" w:lineRule="auto"/>
        <w:rPr>
          <w:rFonts w:asciiTheme="majorBidi" w:hAnsiTheme="majorBidi" w:cstheme="majorBidi"/>
        </w:rPr>
      </w:pPr>
      <w:r w:rsidRPr="005676BD">
        <w:rPr>
          <w:rFonts w:asciiTheme="majorBidi" w:hAnsiTheme="majorBidi" w:cstheme="majorBidi"/>
        </w:rPr>
        <w:t>There was not adequate consultation with the hosts in terms of the schedule. We didn't feel we had sufficient contribution to the schedule in terms of the perspective of the host institution</w:t>
      </w:r>
    </w:p>
    <w:p w14:paraId="724EDAEB" w14:textId="77777777" w:rsidR="00D963EE" w:rsidRPr="005676BD" w:rsidRDefault="00D963EE" w:rsidP="00D963EE">
      <w:pPr>
        <w:pStyle w:val="Listenabsatz"/>
        <w:numPr>
          <w:ilvl w:val="0"/>
          <w:numId w:val="2"/>
        </w:numPr>
        <w:bidi w:val="0"/>
        <w:spacing w:after="0" w:line="240" w:lineRule="auto"/>
        <w:rPr>
          <w:rFonts w:asciiTheme="majorBidi" w:hAnsiTheme="majorBidi" w:cstheme="majorBidi"/>
        </w:rPr>
      </w:pPr>
      <w:r w:rsidRPr="005676BD">
        <w:rPr>
          <w:rFonts w:asciiTheme="majorBidi" w:hAnsiTheme="majorBidi" w:cstheme="majorBidi"/>
        </w:rPr>
        <w:t>Well basically the meeting was well structured. we could benefit from more time to sum the knowledge of previous days</w:t>
      </w:r>
    </w:p>
    <w:p w14:paraId="563150C5" w14:textId="77777777" w:rsidR="00D963EE" w:rsidRDefault="00D963EE" w:rsidP="00D963EE">
      <w:pPr>
        <w:pStyle w:val="Listenabsatz"/>
        <w:bidi w:val="0"/>
        <w:spacing w:after="0" w:line="240" w:lineRule="auto"/>
      </w:pPr>
    </w:p>
    <w:p w14:paraId="3CF488E2" w14:textId="77777777" w:rsidR="00D963EE" w:rsidRDefault="00D963EE" w:rsidP="00D963EE">
      <w:pPr>
        <w:bidi w:val="0"/>
      </w:pPr>
      <w:r w:rsidRPr="00D963EE">
        <w:rPr>
          <w:noProof/>
          <w:lang w:val="de-DE" w:eastAsia="de-DE" w:bidi="ar-SA"/>
        </w:rPr>
        <w:drawing>
          <wp:inline distT="0" distB="0" distL="0" distR="0" wp14:anchorId="3047F76A" wp14:editId="53EB6EBB">
            <wp:extent cx="3843266" cy="2163170"/>
            <wp:effectExtent l="19050" t="0" r="23884" b="8530"/>
            <wp:docPr id="3"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340E7C" w14:textId="77777777" w:rsidR="00D963EE" w:rsidRDefault="00D963EE" w:rsidP="00D963EE">
      <w:pPr>
        <w:bidi w:val="0"/>
      </w:pPr>
    </w:p>
    <w:p w14:paraId="441C705B" w14:textId="77777777" w:rsidR="00D963EE" w:rsidRDefault="00D963EE" w:rsidP="005C0A2B">
      <w:pPr>
        <w:bidi w:val="0"/>
      </w:pPr>
      <w:r>
        <w:lastRenderedPageBreak/>
        <w:t>QA leaders' comments:</w:t>
      </w:r>
    </w:p>
    <w:p w14:paraId="120F2D93" w14:textId="77777777" w:rsidR="00D963EE" w:rsidRDefault="00D963EE" w:rsidP="00D963EE">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4240F" w14:textId="77777777" w:rsidR="00D963EE" w:rsidRDefault="00D963EE" w:rsidP="00D963EE">
      <w:pPr>
        <w:bidi w:val="0"/>
      </w:pPr>
    </w:p>
    <w:p w14:paraId="15F8547B" w14:textId="77777777" w:rsidR="00D963EE" w:rsidRDefault="00D963EE" w:rsidP="00D963EE">
      <w:pPr>
        <w:pStyle w:val="berschrift5"/>
        <w:shd w:val="clear" w:color="auto" w:fill="E4F1FA"/>
        <w:bidi w:val="0"/>
        <w:spacing w:before="107" w:line="206" w:lineRule="atLeast"/>
        <w:rPr>
          <w:rFonts w:ascii="Century Gothic" w:hAnsi="Century Gothic"/>
          <w:color w:val="FF6600"/>
          <w:sz w:val="17"/>
          <w:szCs w:val="17"/>
        </w:rPr>
      </w:pPr>
      <w:r>
        <w:rPr>
          <w:rFonts w:ascii="Century Gothic" w:hAnsi="Century Gothic"/>
          <w:b/>
          <w:bCs/>
          <w:color w:val="FF6600"/>
          <w:sz w:val="17"/>
          <w:szCs w:val="17"/>
        </w:rPr>
        <w:t>Section 3 - Management aspects</w:t>
      </w:r>
    </w:p>
    <w:p w14:paraId="72CD9E10" w14:textId="77777777" w:rsidR="00D963EE" w:rsidRDefault="00D963EE" w:rsidP="00D963EE">
      <w:pPr>
        <w:pStyle w:val="berschrift4"/>
        <w:bidi w:val="0"/>
        <w:spacing w:before="0" w:after="43" w:line="215" w:lineRule="atLeast"/>
        <w:rPr>
          <w:rFonts w:ascii="Century Gothic" w:hAnsi="Century Gothic"/>
          <w:b w:val="0"/>
          <w:bCs w:val="0"/>
          <w:color w:val="FF6600"/>
        </w:rPr>
      </w:pPr>
      <w:proofErr w:type="gramStart"/>
      <w:r>
        <w:rPr>
          <w:rFonts w:ascii="Century Gothic" w:hAnsi="Century Gothic"/>
          <w:b w:val="0"/>
          <w:bCs w:val="0"/>
          <w:color w:val="FF6600"/>
        </w:rPr>
        <w:t>Scale :</w:t>
      </w:r>
      <w:proofErr w:type="gramEnd"/>
    </w:p>
    <w:p w14:paraId="5535D288" w14:textId="77777777" w:rsidR="00D963EE" w:rsidRDefault="00D963EE" w:rsidP="00D963EE">
      <w:pPr>
        <w:pStyle w:val="berschrift5"/>
        <w:bidi w:val="0"/>
        <w:spacing w:before="0" w:after="107" w:line="252" w:lineRule="atLeast"/>
        <w:rPr>
          <w:rFonts w:ascii="Century Gothic" w:hAnsi="Century Gothic"/>
          <w:b/>
          <w:bCs/>
          <w:color w:val="FF6600"/>
          <w:sz w:val="17"/>
          <w:szCs w:val="17"/>
        </w:rPr>
      </w:pPr>
      <w:r>
        <w:rPr>
          <w:rFonts w:ascii="Century Gothic" w:hAnsi="Century Gothic"/>
          <w:b/>
          <w:bCs/>
          <w:color w:val="333333"/>
          <w:sz w:val="17"/>
          <w:szCs w:val="17"/>
        </w:rPr>
        <w:t>1 = totally disagree </w:t>
      </w:r>
    </w:p>
    <w:p w14:paraId="0CDA9C07" w14:textId="77777777" w:rsidR="00D963EE" w:rsidRDefault="00D963EE" w:rsidP="00D963EE">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2 = disagree </w:t>
      </w:r>
    </w:p>
    <w:p w14:paraId="39A06C3F" w14:textId="77777777" w:rsidR="00D963EE" w:rsidRDefault="00D963EE" w:rsidP="00D963EE">
      <w:pPr>
        <w:pStyle w:val="berschrift5"/>
        <w:bidi w:val="0"/>
        <w:spacing w:before="107" w:after="107" w:line="215" w:lineRule="atLeast"/>
        <w:rPr>
          <w:rFonts w:ascii="Century Gothic" w:hAnsi="Century Gothic"/>
          <w:b/>
          <w:bCs/>
          <w:color w:val="FF6600"/>
          <w:sz w:val="17"/>
          <w:szCs w:val="17"/>
        </w:rPr>
      </w:pPr>
      <w:r>
        <w:rPr>
          <w:rFonts w:ascii="Century Gothic" w:hAnsi="Century Gothic"/>
          <w:b/>
          <w:bCs/>
          <w:color w:val="333333"/>
          <w:sz w:val="17"/>
          <w:szCs w:val="17"/>
        </w:rPr>
        <w:t>3 = agree </w:t>
      </w:r>
    </w:p>
    <w:p w14:paraId="5A656D19" w14:textId="77777777" w:rsidR="00D963EE" w:rsidRDefault="00D963EE" w:rsidP="00D963EE">
      <w:pPr>
        <w:pStyle w:val="berschrift5"/>
        <w:bidi w:val="0"/>
        <w:spacing w:before="107" w:after="107" w:line="215" w:lineRule="atLeast"/>
        <w:rPr>
          <w:rFonts w:ascii="Century Gothic" w:hAnsi="Century Gothic"/>
          <w:b/>
          <w:bCs/>
          <w:color w:val="333333"/>
          <w:sz w:val="17"/>
          <w:szCs w:val="17"/>
        </w:rPr>
      </w:pPr>
      <w:r>
        <w:rPr>
          <w:rFonts w:ascii="Century Gothic" w:hAnsi="Century Gothic"/>
          <w:b/>
          <w:bCs/>
          <w:color w:val="333333"/>
          <w:sz w:val="17"/>
          <w:szCs w:val="17"/>
        </w:rPr>
        <w:t>4 = totally agree </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70"/>
        <w:gridCol w:w="1559"/>
      </w:tblGrid>
      <w:tr w:rsidR="00D963EE" w:rsidRPr="00683C5C" w14:paraId="46C507E3" w14:textId="77777777" w:rsidTr="00683C5C">
        <w:tc>
          <w:tcPr>
            <w:tcW w:w="7670" w:type="dxa"/>
            <w:shd w:val="clear" w:color="auto" w:fill="auto"/>
            <w:vAlign w:val="center"/>
            <w:hideMark/>
          </w:tcPr>
          <w:p w14:paraId="00174B7A" w14:textId="77777777" w:rsidR="00D963EE" w:rsidRPr="00683C5C" w:rsidRDefault="00D963EE" w:rsidP="00683C5C">
            <w:pPr>
              <w:bidi w:val="0"/>
              <w:spacing w:after="0" w:line="240" w:lineRule="auto"/>
              <w:rPr>
                <w:rFonts w:asciiTheme="majorBidi" w:hAnsiTheme="majorBidi" w:cstheme="majorBidi"/>
                <w:sz w:val="24"/>
                <w:szCs w:val="24"/>
              </w:rPr>
            </w:pPr>
          </w:p>
        </w:tc>
        <w:tc>
          <w:tcPr>
            <w:tcW w:w="1559" w:type="dxa"/>
            <w:shd w:val="clear" w:color="auto" w:fill="auto"/>
            <w:vAlign w:val="center"/>
            <w:hideMark/>
          </w:tcPr>
          <w:p w14:paraId="18B7304F" w14:textId="77777777" w:rsidR="00D963EE" w:rsidRPr="00683C5C" w:rsidRDefault="00D963EE" w:rsidP="00683C5C">
            <w:pPr>
              <w:bidi w:val="0"/>
              <w:spacing w:after="0" w:line="240" w:lineRule="auto"/>
              <w:jc w:val="center"/>
              <w:rPr>
                <w:rFonts w:asciiTheme="majorBidi" w:hAnsiTheme="majorBidi" w:cstheme="majorBidi"/>
                <w:sz w:val="18"/>
                <w:szCs w:val="18"/>
              </w:rPr>
            </w:pPr>
            <w:r w:rsidRPr="00683C5C">
              <w:rPr>
                <w:rFonts w:asciiTheme="majorBidi" w:hAnsiTheme="majorBidi" w:cstheme="majorBidi"/>
              </w:rPr>
              <w:t>Average</w:t>
            </w:r>
          </w:p>
        </w:tc>
      </w:tr>
      <w:tr w:rsidR="00D963EE" w:rsidRPr="00683C5C" w14:paraId="47BDC631" w14:textId="77777777" w:rsidTr="00683C5C">
        <w:tc>
          <w:tcPr>
            <w:tcW w:w="7670" w:type="dxa"/>
            <w:shd w:val="clear" w:color="auto" w:fill="auto"/>
            <w:vAlign w:val="center"/>
            <w:hideMark/>
          </w:tcPr>
          <w:p w14:paraId="0FCC7803" w14:textId="77777777" w:rsidR="00D963EE" w:rsidRPr="00683C5C" w:rsidRDefault="00D963EE" w:rsidP="00683C5C">
            <w:pPr>
              <w:bidi w:val="0"/>
              <w:spacing w:after="0" w:line="240" w:lineRule="auto"/>
              <w:rPr>
                <w:rFonts w:asciiTheme="majorBidi" w:hAnsiTheme="majorBidi" w:cstheme="majorBidi"/>
                <w:sz w:val="24"/>
                <w:szCs w:val="24"/>
              </w:rPr>
            </w:pPr>
            <w:r w:rsidRPr="00683C5C">
              <w:rPr>
                <w:rFonts w:asciiTheme="majorBidi" w:hAnsiTheme="majorBidi" w:cstheme="majorBidi"/>
              </w:rPr>
              <w:t>1. The clarifications on the financial management aspects were clear to me </w:t>
            </w:r>
          </w:p>
        </w:tc>
        <w:tc>
          <w:tcPr>
            <w:tcW w:w="1559" w:type="dxa"/>
            <w:shd w:val="clear" w:color="auto" w:fill="FAFAFA"/>
            <w:tcMar>
              <w:top w:w="15" w:type="dxa"/>
              <w:left w:w="54" w:type="dxa"/>
              <w:bottom w:w="15" w:type="dxa"/>
              <w:right w:w="54" w:type="dxa"/>
            </w:tcMar>
            <w:vAlign w:val="center"/>
            <w:hideMark/>
          </w:tcPr>
          <w:p w14:paraId="3224C59C" w14:textId="77777777" w:rsidR="00D963EE" w:rsidRPr="00683C5C" w:rsidRDefault="00D963EE" w:rsidP="00683C5C">
            <w:pPr>
              <w:bidi w:val="0"/>
              <w:spacing w:after="0" w:line="240" w:lineRule="auto"/>
              <w:jc w:val="center"/>
              <w:rPr>
                <w:rFonts w:asciiTheme="majorBidi" w:hAnsiTheme="majorBidi" w:cstheme="majorBidi"/>
                <w:color w:val="000000"/>
              </w:rPr>
            </w:pPr>
            <w:r w:rsidRPr="00683C5C">
              <w:rPr>
                <w:rFonts w:asciiTheme="majorBidi" w:hAnsiTheme="majorBidi" w:cstheme="majorBidi"/>
                <w:color w:val="000000"/>
              </w:rPr>
              <w:t>3.666</w:t>
            </w:r>
          </w:p>
        </w:tc>
      </w:tr>
      <w:tr w:rsidR="00D963EE" w:rsidRPr="00683C5C" w14:paraId="7AAF4EC2" w14:textId="77777777" w:rsidTr="00683C5C">
        <w:tc>
          <w:tcPr>
            <w:tcW w:w="7670" w:type="dxa"/>
            <w:shd w:val="clear" w:color="auto" w:fill="auto"/>
            <w:vAlign w:val="center"/>
            <w:hideMark/>
          </w:tcPr>
          <w:p w14:paraId="56691B71" w14:textId="77777777" w:rsidR="00D963EE" w:rsidRPr="00683C5C" w:rsidRDefault="00D963EE" w:rsidP="00683C5C">
            <w:pPr>
              <w:bidi w:val="0"/>
              <w:spacing w:after="0" w:line="240" w:lineRule="auto"/>
              <w:rPr>
                <w:rFonts w:asciiTheme="majorBidi" w:hAnsiTheme="majorBidi" w:cstheme="majorBidi"/>
                <w:sz w:val="24"/>
                <w:szCs w:val="24"/>
              </w:rPr>
            </w:pPr>
            <w:r w:rsidRPr="00683C5C">
              <w:rPr>
                <w:rFonts w:asciiTheme="majorBidi" w:hAnsiTheme="majorBidi" w:cstheme="majorBidi"/>
              </w:rPr>
              <w:t xml:space="preserve">2. The next steps are clear to me in terms of overall </w:t>
            </w:r>
            <w:proofErr w:type="spellStart"/>
            <w:r w:rsidRPr="00683C5C">
              <w:rPr>
                <w:rFonts w:asciiTheme="majorBidi" w:hAnsiTheme="majorBidi" w:cstheme="majorBidi"/>
              </w:rPr>
              <w:t>workplan</w:t>
            </w:r>
            <w:proofErr w:type="spellEnd"/>
            <w:r w:rsidRPr="00683C5C">
              <w:rPr>
                <w:rFonts w:asciiTheme="majorBidi" w:hAnsiTheme="majorBidi" w:cstheme="majorBidi"/>
              </w:rPr>
              <w:t>, individual task, schedule for next events, etc </w:t>
            </w:r>
          </w:p>
        </w:tc>
        <w:tc>
          <w:tcPr>
            <w:tcW w:w="1559" w:type="dxa"/>
            <w:shd w:val="clear" w:color="auto" w:fill="FAFAFA"/>
            <w:tcMar>
              <w:top w:w="15" w:type="dxa"/>
              <w:left w:w="54" w:type="dxa"/>
              <w:bottom w:w="15" w:type="dxa"/>
              <w:right w:w="54" w:type="dxa"/>
            </w:tcMar>
            <w:vAlign w:val="center"/>
            <w:hideMark/>
          </w:tcPr>
          <w:p w14:paraId="194EAF7F" w14:textId="77777777" w:rsidR="00D963EE" w:rsidRPr="00683C5C" w:rsidRDefault="00D963EE" w:rsidP="00683C5C">
            <w:pPr>
              <w:bidi w:val="0"/>
              <w:spacing w:after="0" w:line="240" w:lineRule="auto"/>
              <w:jc w:val="center"/>
              <w:rPr>
                <w:rFonts w:asciiTheme="majorBidi" w:hAnsiTheme="majorBidi" w:cstheme="majorBidi"/>
                <w:color w:val="000000"/>
              </w:rPr>
            </w:pPr>
            <w:r w:rsidRPr="00683C5C">
              <w:rPr>
                <w:rFonts w:asciiTheme="majorBidi" w:hAnsiTheme="majorBidi" w:cstheme="majorBidi"/>
                <w:color w:val="000000"/>
              </w:rPr>
              <w:t>3.705</w:t>
            </w:r>
          </w:p>
        </w:tc>
      </w:tr>
      <w:tr w:rsidR="00D963EE" w:rsidRPr="00683C5C" w14:paraId="5F040D12" w14:textId="77777777" w:rsidTr="00683C5C">
        <w:tc>
          <w:tcPr>
            <w:tcW w:w="7670" w:type="dxa"/>
            <w:shd w:val="clear" w:color="auto" w:fill="auto"/>
            <w:vAlign w:val="center"/>
            <w:hideMark/>
          </w:tcPr>
          <w:p w14:paraId="326D6E73" w14:textId="77777777" w:rsidR="00D963EE" w:rsidRPr="00683C5C" w:rsidRDefault="00D963EE" w:rsidP="00683C5C">
            <w:pPr>
              <w:bidi w:val="0"/>
              <w:spacing w:after="0" w:line="240" w:lineRule="auto"/>
              <w:rPr>
                <w:rFonts w:asciiTheme="majorBidi" w:hAnsiTheme="majorBidi" w:cstheme="majorBidi"/>
                <w:sz w:val="24"/>
                <w:szCs w:val="24"/>
              </w:rPr>
            </w:pPr>
            <w:r w:rsidRPr="00683C5C">
              <w:rPr>
                <w:rFonts w:asciiTheme="majorBidi" w:hAnsiTheme="majorBidi" w:cstheme="majorBidi"/>
              </w:rPr>
              <w:t>3. The coordinator communicates clearly and effectively </w:t>
            </w:r>
          </w:p>
        </w:tc>
        <w:tc>
          <w:tcPr>
            <w:tcW w:w="1559" w:type="dxa"/>
            <w:shd w:val="clear" w:color="auto" w:fill="FAFAFA"/>
            <w:tcMar>
              <w:top w:w="15" w:type="dxa"/>
              <w:left w:w="54" w:type="dxa"/>
              <w:bottom w:w="15" w:type="dxa"/>
              <w:right w:w="54" w:type="dxa"/>
            </w:tcMar>
            <w:vAlign w:val="center"/>
            <w:hideMark/>
          </w:tcPr>
          <w:p w14:paraId="2B3302ED" w14:textId="77777777" w:rsidR="00D963EE" w:rsidRPr="00683C5C" w:rsidRDefault="00D963EE" w:rsidP="00683C5C">
            <w:pPr>
              <w:bidi w:val="0"/>
              <w:spacing w:after="0" w:line="240" w:lineRule="auto"/>
              <w:jc w:val="center"/>
              <w:rPr>
                <w:rFonts w:asciiTheme="majorBidi" w:hAnsiTheme="majorBidi" w:cstheme="majorBidi"/>
                <w:color w:val="000000"/>
              </w:rPr>
            </w:pPr>
            <w:r w:rsidRPr="00683C5C">
              <w:rPr>
                <w:rFonts w:asciiTheme="majorBidi" w:hAnsiTheme="majorBidi" w:cstheme="majorBidi"/>
                <w:color w:val="000000"/>
              </w:rPr>
              <w:t>3.909</w:t>
            </w:r>
          </w:p>
        </w:tc>
      </w:tr>
      <w:tr w:rsidR="00D963EE" w:rsidRPr="00683C5C" w14:paraId="008BC5E4" w14:textId="77777777" w:rsidTr="00683C5C">
        <w:tc>
          <w:tcPr>
            <w:tcW w:w="7670" w:type="dxa"/>
            <w:shd w:val="clear" w:color="auto" w:fill="auto"/>
            <w:vAlign w:val="center"/>
            <w:hideMark/>
          </w:tcPr>
          <w:p w14:paraId="3976569D" w14:textId="77777777" w:rsidR="00D963EE" w:rsidRPr="00683C5C" w:rsidRDefault="00D963EE" w:rsidP="00683C5C">
            <w:pPr>
              <w:bidi w:val="0"/>
              <w:spacing w:after="0" w:line="240" w:lineRule="auto"/>
              <w:rPr>
                <w:rFonts w:asciiTheme="majorBidi" w:hAnsiTheme="majorBidi" w:cstheme="majorBidi"/>
                <w:sz w:val="24"/>
                <w:szCs w:val="24"/>
              </w:rPr>
            </w:pPr>
            <w:r w:rsidRPr="00683C5C">
              <w:rPr>
                <w:rFonts w:asciiTheme="majorBidi" w:hAnsiTheme="majorBidi" w:cstheme="majorBidi"/>
              </w:rPr>
              <w:t>4. The website is structured effectively </w:t>
            </w:r>
          </w:p>
        </w:tc>
        <w:tc>
          <w:tcPr>
            <w:tcW w:w="1559" w:type="dxa"/>
            <w:shd w:val="clear" w:color="auto" w:fill="FAFAFA"/>
            <w:tcMar>
              <w:top w:w="15" w:type="dxa"/>
              <w:left w:w="54" w:type="dxa"/>
              <w:bottom w:w="15" w:type="dxa"/>
              <w:right w:w="54" w:type="dxa"/>
            </w:tcMar>
            <w:vAlign w:val="center"/>
            <w:hideMark/>
          </w:tcPr>
          <w:p w14:paraId="0BE58E2B" w14:textId="77777777" w:rsidR="00D963EE" w:rsidRPr="00683C5C" w:rsidRDefault="00D963EE" w:rsidP="00683C5C">
            <w:pPr>
              <w:bidi w:val="0"/>
              <w:spacing w:after="0" w:line="240" w:lineRule="auto"/>
              <w:jc w:val="center"/>
              <w:rPr>
                <w:rFonts w:asciiTheme="majorBidi" w:hAnsiTheme="majorBidi" w:cstheme="majorBidi"/>
                <w:color w:val="000000"/>
              </w:rPr>
            </w:pPr>
            <w:r w:rsidRPr="00683C5C">
              <w:rPr>
                <w:rFonts w:asciiTheme="majorBidi" w:hAnsiTheme="majorBidi" w:cstheme="majorBidi"/>
                <w:color w:val="000000"/>
              </w:rPr>
              <w:t>3.878</w:t>
            </w:r>
          </w:p>
        </w:tc>
      </w:tr>
      <w:tr w:rsidR="00D963EE" w:rsidRPr="00683C5C" w14:paraId="3F9B93CA" w14:textId="77777777" w:rsidTr="00683C5C">
        <w:tc>
          <w:tcPr>
            <w:tcW w:w="7670" w:type="dxa"/>
            <w:shd w:val="clear" w:color="auto" w:fill="auto"/>
            <w:vAlign w:val="center"/>
            <w:hideMark/>
          </w:tcPr>
          <w:p w14:paraId="0D336D22" w14:textId="77777777" w:rsidR="00D963EE" w:rsidRPr="00683C5C" w:rsidRDefault="00D963EE" w:rsidP="00683C5C">
            <w:pPr>
              <w:bidi w:val="0"/>
              <w:spacing w:after="0" w:line="240" w:lineRule="auto"/>
              <w:rPr>
                <w:rFonts w:asciiTheme="majorBidi" w:hAnsiTheme="majorBidi" w:cstheme="majorBidi"/>
                <w:sz w:val="24"/>
                <w:szCs w:val="24"/>
              </w:rPr>
            </w:pPr>
            <w:r w:rsidRPr="00683C5C">
              <w:rPr>
                <w:rFonts w:asciiTheme="majorBidi" w:hAnsiTheme="majorBidi" w:cstheme="majorBidi"/>
              </w:rPr>
              <w:t>5. Generally, I am quite satisfied with the project management  </w:t>
            </w:r>
          </w:p>
        </w:tc>
        <w:tc>
          <w:tcPr>
            <w:tcW w:w="1559" w:type="dxa"/>
            <w:shd w:val="clear" w:color="auto" w:fill="auto"/>
            <w:vAlign w:val="center"/>
            <w:hideMark/>
          </w:tcPr>
          <w:p w14:paraId="08EE78C3" w14:textId="77777777" w:rsidR="00D963EE" w:rsidRPr="00683C5C" w:rsidRDefault="00D963EE" w:rsidP="00683C5C">
            <w:pPr>
              <w:spacing w:after="0" w:line="240" w:lineRule="auto"/>
              <w:jc w:val="center"/>
              <w:rPr>
                <w:rFonts w:asciiTheme="majorBidi" w:hAnsiTheme="majorBidi" w:cstheme="majorBidi"/>
                <w:color w:val="000000"/>
              </w:rPr>
            </w:pPr>
            <w:r w:rsidRPr="00683C5C">
              <w:rPr>
                <w:rFonts w:asciiTheme="majorBidi" w:hAnsiTheme="majorBidi" w:cstheme="majorBidi"/>
                <w:color w:val="000000"/>
              </w:rPr>
              <w:t>3.818</w:t>
            </w:r>
          </w:p>
        </w:tc>
      </w:tr>
      <w:tr w:rsidR="00683C5C" w:rsidRPr="00683C5C" w14:paraId="7B08DA77" w14:textId="77777777" w:rsidTr="00683C5C">
        <w:tc>
          <w:tcPr>
            <w:tcW w:w="7670" w:type="dxa"/>
            <w:shd w:val="clear" w:color="auto" w:fill="auto"/>
            <w:vAlign w:val="center"/>
          </w:tcPr>
          <w:p w14:paraId="4E817E64" w14:textId="77777777" w:rsidR="00683C5C" w:rsidRPr="00683C5C" w:rsidRDefault="00683C5C" w:rsidP="00683C5C">
            <w:pPr>
              <w:bidi w:val="0"/>
              <w:spacing w:after="0" w:line="240" w:lineRule="auto"/>
              <w:rPr>
                <w:rFonts w:asciiTheme="majorBidi" w:hAnsiTheme="majorBidi" w:cstheme="majorBidi"/>
              </w:rPr>
            </w:pPr>
            <w:r w:rsidRPr="00683C5C">
              <w:rPr>
                <w:rFonts w:asciiTheme="majorBidi" w:hAnsiTheme="majorBidi" w:cstheme="majorBidi"/>
                <w:highlight w:val="yellow"/>
              </w:rPr>
              <w:t>TOTAL</w:t>
            </w:r>
          </w:p>
        </w:tc>
        <w:tc>
          <w:tcPr>
            <w:tcW w:w="1559" w:type="dxa"/>
            <w:shd w:val="clear" w:color="auto" w:fill="auto"/>
            <w:vAlign w:val="center"/>
          </w:tcPr>
          <w:p w14:paraId="58DAA7EE" w14:textId="77777777" w:rsidR="00683C5C" w:rsidRPr="00683C5C" w:rsidRDefault="00683C5C" w:rsidP="00683C5C">
            <w:pPr>
              <w:spacing w:after="0" w:line="240" w:lineRule="auto"/>
              <w:jc w:val="center"/>
              <w:rPr>
                <w:rFonts w:asciiTheme="majorBidi" w:hAnsiTheme="majorBidi" w:cstheme="majorBidi"/>
                <w:color w:val="000000"/>
              </w:rPr>
            </w:pPr>
            <w:r w:rsidRPr="00683C5C">
              <w:rPr>
                <w:rFonts w:asciiTheme="majorBidi" w:hAnsiTheme="majorBidi" w:cstheme="majorBidi"/>
                <w:color w:val="000000"/>
                <w:highlight w:val="yellow"/>
              </w:rPr>
              <w:t>3.795</w:t>
            </w:r>
          </w:p>
          <w:p w14:paraId="57693AFD" w14:textId="77777777" w:rsidR="00683C5C" w:rsidRPr="00683C5C" w:rsidRDefault="00683C5C" w:rsidP="00683C5C">
            <w:pPr>
              <w:spacing w:after="0" w:line="240" w:lineRule="auto"/>
              <w:jc w:val="center"/>
              <w:rPr>
                <w:rFonts w:asciiTheme="majorBidi" w:hAnsiTheme="majorBidi" w:cstheme="majorBidi"/>
                <w:color w:val="000000"/>
              </w:rPr>
            </w:pPr>
          </w:p>
        </w:tc>
      </w:tr>
    </w:tbl>
    <w:p w14:paraId="1DB21047" w14:textId="77777777" w:rsidR="00D963EE" w:rsidRPr="00D963EE" w:rsidRDefault="00D963EE" w:rsidP="00D963EE">
      <w:pPr>
        <w:bidi w:val="0"/>
      </w:pPr>
    </w:p>
    <w:p w14:paraId="53272FCF" w14:textId="77777777" w:rsidR="005676BD" w:rsidRPr="00996C5D" w:rsidRDefault="005676BD" w:rsidP="005676BD">
      <w:pPr>
        <w:pStyle w:val="Listenabsatz"/>
        <w:bidi w:val="0"/>
        <w:ind w:left="0"/>
        <w:rPr>
          <w:rFonts w:asciiTheme="majorBidi" w:hAnsiTheme="majorBidi" w:cstheme="majorBidi"/>
        </w:rPr>
      </w:pPr>
      <w:r w:rsidRPr="00996C5D">
        <w:rPr>
          <w:rFonts w:asciiTheme="majorBidi" w:hAnsiTheme="majorBidi" w:cstheme="majorBidi"/>
        </w:rPr>
        <w:t>Suggestions:</w:t>
      </w:r>
    </w:p>
    <w:p w14:paraId="216204FF" w14:textId="77777777" w:rsidR="00D963EE" w:rsidRPr="005676BD" w:rsidRDefault="005676BD" w:rsidP="005676BD">
      <w:pPr>
        <w:pStyle w:val="Listenabsatz"/>
        <w:numPr>
          <w:ilvl w:val="0"/>
          <w:numId w:val="4"/>
        </w:numPr>
        <w:bidi w:val="0"/>
        <w:rPr>
          <w:rFonts w:asciiTheme="majorBidi" w:hAnsiTheme="majorBidi" w:cstheme="majorBidi"/>
        </w:rPr>
      </w:pPr>
      <w:r w:rsidRPr="005676BD">
        <w:rPr>
          <w:rFonts w:asciiTheme="majorBidi" w:hAnsiTheme="majorBidi" w:cstheme="majorBidi"/>
        </w:rPr>
        <w:t>open discussions, goal-directed activities, and fun</w:t>
      </w:r>
    </w:p>
    <w:p w14:paraId="48667A96" w14:textId="77777777" w:rsidR="005676BD" w:rsidRPr="005676BD" w:rsidRDefault="005676BD" w:rsidP="005676BD">
      <w:pPr>
        <w:pStyle w:val="Listenabsatz"/>
        <w:numPr>
          <w:ilvl w:val="0"/>
          <w:numId w:val="4"/>
        </w:numPr>
        <w:bidi w:val="0"/>
        <w:rPr>
          <w:rFonts w:asciiTheme="majorBidi" w:hAnsiTheme="majorBidi" w:cstheme="majorBidi"/>
        </w:rPr>
      </w:pPr>
      <w:proofErr w:type="gramStart"/>
      <w:r w:rsidRPr="005676BD">
        <w:rPr>
          <w:rFonts w:asciiTheme="majorBidi" w:hAnsiTheme="majorBidi" w:cstheme="majorBidi"/>
        </w:rPr>
        <w:t>no  suggestions</w:t>
      </w:r>
      <w:proofErr w:type="gramEnd"/>
      <w:r w:rsidRPr="005676BD">
        <w:rPr>
          <w:rFonts w:asciiTheme="majorBidi" w:hAnsiTheme="majorBidi" w:cstheme="majorBidi"/>
        </w:rPr>
        <w:t xml:space="preserve">. </w:t>
      </w:r>
      <w:proofErr w:type="gramStart"/>
      <w:r w:rsidRPr="005676BD">
        <w:rPr>
          <w:rFonts w:asciiTheme="majorBidi" w:hAnsiTheme="majorBidi" w:cstheme="majorBidi"/>
        </w:rPr>
        <w:t>everything</w:t>
      </w:r>
      <w:proofErr w:type="gramEnd"/>
      <w:r w:rsidRPr="005676BD">
        <w:rPr>
          <w:rFonts w:asciiTheme="majorBidi" w:hAnsiTheme="majorBidi" w:cstheme="majorBidi"/>
        </w:rPr>
        <w:t xml:space="preserve"> was ok.</w:t>
      </w:r>
    </w:p>
    <w:p w14:paraId="1E799F11" w14:textId="77777777" w:rsidR="005676BD" w:rsidRPr="005676BD" w:rsidRDefault="005676BD" w:rsidP="005676BD">
      <w:pPr>
        <w:pStyle w:val="Listenabsatz"/>
        <w:numPr>
          <w:ilvl w:val="0"/>
          <w:numId w:val="4"/>
        </w:numPr>
        <w:bidi w:val="0"/>
        <w:rPr>
          <w:rFonts w:asciiTheme="majorBidi" w:hAnsiTheme="majorBidi" w:cstheme="majorBidi"/>
        </w:rPr>
      </w:pPr>
      <w:r w:rsidRPr="005676BD">
        <w:rPr>
          <w:rFonts w:asciiTheme="majorBidi" w:hAnsiTheme="majorBidi" w:cstheme="majorBidi"/>
        </w:rPr>
        <w:t xml:space="preserve">It would be better to keep the planned schedule (in the mornings); It took </w:t>
      </w:r>
      <w:proofErr w:type="spellStart"/>
      <w:r w:rsidRPr="005676BD">
        <w:rPr>
          <w:rFonts w:asciiTheme="majorBidi" w:hAnsiTheme="majorBidi" w:cstheme="majorBidi"/>
        </w:rPr>
        <w:t>to</w:t>
      </w:r>
      <w:proofErr w:type="spellEnd"/>
      <w:r w:rsidRPr="005676BD">
        <w:rPr>
          <w:rFonts w:asciiTheme="majorBidi" w:hAnsiTheme="majorBidi" w:cstheme="majorBidi"/>
        </w:rPr>
        <w:t xml:space="preserve"> much time to move from one building to another... we could not start with workshop on time... Arrangements of the dinners (meals) could be organized in the way that everybody can order the meal they want and pay personally. Meeting </w:t>
      </w:r>
      <w:proofErr w:type="gramStart"/>
      <w:r w:rsidRPr="005676BD">
        <w:rPr>
          <w:rFonts w:asciiTheme="majorBidi" w:hAnsiTheme="majorBidi" w:cstheme="majorBidi"/>
        </w:rPr>
        <w:t>rooms</w:t>
      </w:r>
      <w:proofErr w:type="gramEnd"/>
      <w:r w:rsidRPr="005676BD">
        <w:rPr>
          <w:rFonts w:asciiTheme="majorBidi" w:hAnsiTheme="majorBidi" w:cstheme="majorBidi"/>
        </w:rPr>
        <w:t xml:space="preserve"> cold be more suitable for the group work (group discussions).</w:t>
      </w:r>
    </w:p>
    <w:p w14:paraId="3AD80919" w14:textId="77777777" w:rsidR="005676BD" w:rsidRPr="005676BD" w:rsidRDefault="005676BD" w:rsidP="005676BD">
      <w:pPr>
        <w:pStyle w:val="Listenabsatz"/>
        <w:numPr>
          <w:ilvl w:val="0"/>
          <w:numId w:val="4"/>
        </w:numPr>
        <w:bidi w:val="0"/>
        <w:rPr>
          <w:rFonts w:asciiTheme="majorBidi" w:hAnsiTheme="majorBidi" w:cstheme="majorBidi"/>
        </w:rPr>
      </w:pPr>
      <w:r w:rsidRPr="005676BD">
        <w:rPr>
          <w:rFonts w:asciiTheme="majorBidi" w:hAnsiTheme="majorBidi" w:cstheme="majorBidi"/>
        </w:rPr>
        <w:t xml:space="preserve">I suggest to hand a written program for each day  </w:t>
      </w:r>
    </w:p>
    <w:p w14:paraId="0CE1C739" w14:textId="77777777" w:rsidR="005676BD" w:rsidRDefault="005676BD" w:rsidP="005676BD">
      <w:pPr>
        <w:bidi w:val="0"/>
      </w:pPr>
    </w:p>
    <w:p w14:paraId="4CA47F97" w14:textId="77777777" w:rsidR="005676BD" w:rsidRDefault="005676BD" w:rsidP="005676BD">
      <w:pPr>
        <w:pStyle w:val="berschrift5"/>
        <w:shd w:val="clear" w:color="auto" w:fill="E4F1FA"/>
        <w:bidi w:val="0"/>
        <w:spacing w:before="107" w:line="258" w:lineRule="atLeast"/>
        <w:rPr>
          <w:rFonts w:ascii="Century Gothic" w:hAnsi="Century Gothic"/>
          <w:color w:val="FF6600"/>
          <w:sz w:val="17"/>
          <w:szCs w:val="17"/>
        </w:rPr>
      </w:pPr>
      <w:r>
        <w:rPr>
          <w:rFonts w:ascii="Century Gothic" w:hAnsi="Century Gothic"/>
          <w:b/>
          <w:bCs/>
          <w:color w:val="FF6600"/>
          <w:sz w:val="17"/>
          <w:szCs w:val="17"/>
        </w:rPr>
        <w:t>Any other comments that you have regarding ASSET?</w:t>
      </w:r>
    </w:p>
    <w:p w14:paraId="5DBFB24C" w14:textId="77777777" w:rsidR="005676BD" w:rsidRP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Filling the evaluation form I realize how well organized and fruitful the consortium meeting was.</w:t>
      </w:r>
    </w:p>
    <w:p w14:paraId="1E2803C6" w14:textId="77777777" w:rsidR="005676BD" w:rsidRP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Thank you! Looking forward to next steps!</w:t>
      </w:r>
    </w:p>
    <w:p w14:paraId="00258791" w14:textId="77777777" w:rsidR="005676BD" w:rsidRP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It gave us nice chance to meet with new interesting peoples, colleagues, experts with their rich experiences. Thank you! :)</w:t>
      </w:r>
    </w:p>
    <w:p w14:paraId="3ACE87D7" w14:textId="77777777" w:rsidR="005676BD" w:rsidRP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There were some cultural differences which I personally found difficult to navigate and manage. I think it would be useful to develop a set of protocols ahead of the next meeting in terms of expectations and mutual respect for all participants. The lines of communication need to be improved. I felt it was a bit one sided when we want to work within the principles of collaboration and mutual learning. I think the project has much to offer and much potential but it will not be achieved if these issues are not addressed. Thank you.</w:t>
      </w:r>
    </w:p>
    <w:p w14:paraId="203E057F" w14:textId="77777777" w:rsidR="005676BD" w:rsidRP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It is an important project and its impact depends on its outcomes</w:t>
      </w:r>
    </w:p>
    <w:p w14:paraId="06659874" w14:textId="77777777" w:rsidR="005676BD" w:rsidRP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Good luck</w:t>
      </w:r>
    </w:p>
    <w:p w14:paraId="02966047" w14:textId="77777777" w:rsidR="005676BD" w:rsidRDefault="005676BD" w:rsidP="005676BD">
      <w:pPr>
        <w:pStyle w:val="Listenabsatz"/>
        <w:numPr>
          <w:ilvl w:val="0"/>
          <w:numId w:val="3"/>
        </w:numPr>
        <w:bidi w:val="0"/>
        <w:rPr>
          <w:rFonts w:asciiTheme="majorBidi" w:hAnsiTheme="majorBidi" w:cstheme="majorBidi"/>
        </w:rPr>
      </w:pPr>
      <w:r w:rsidRPr="005676BD">
        <w:rPr>
          <w:rFonts w:asciiTheme="majorBidi" w:hAnsiTheme="majorBidi" w:cstheme="majorBidi"/>
        </w:rPr>
        <w:t>Organized and run very effectively which fostered good communication and collaboration</w:t>
      </w:r>
      <w:r>
        <w:rPr>
          <w:rFonts w:asciiTheme="majorBidi" w:hAnsiTheme="majorBidi" w:cstheme="majorBidi"/>
        </w:rPr>
        <w:t>.</w:t>
      </w:r>
    </w:p>
    <w:p w14:paraId="5DF837DE" w14:textId="77777777" w:rsidR="00811586" w:rsidRDefault="00811586" w:rsidP="00811586">
      <w:pPr>
        <w:pStyle w:val="Listenabsatz"/>
        <w:bidi w:val="0"/>
        <w:rPr>
          <w:rFonts w:asciiTheme="majorBidi" w:hAnsiTheme="majorBidi" w:cstheme="majorBidi"/>
        </w:rPr>
      </w:pPr>
    </w:p>
    <w:p w14:paraId="168422B5" w14:textId="77777777" w:rsidR="005676BD" w:rsidRDefault="005676BD" w:rsidP="00811586">
      <w:pPr>
        <w:pStyle w:val="Listenabsatz"/>
        <w:bidi w:val="0"/>
        <w:rPr>
          <w:rFonts w:asciiTheme="majorBidi" w:hAnsiTheme="majorBidi" w:cstheme="majorBidi"/>
        </w:rPr>
      </w:pPr>
      <w:r w:rsidRPr="005676BD">
        <w:rPr>
          <w:rFonts w:asciiTheme="majorBidi" w:hAnsiTheme="majorBidi" w:cstheme="majorBidi"/>
          <w:noProof/>
          <w:lang w:val="de-DE" w:eastAsia="de-DE" w:bidi="ar-SA"/>
        </w:rPr>
        <w:drawing>
          <wp:inline distT="0" distB="0" distL="0" distR="0" wp14:anchorId="0A03D1E1" wp14:editId="4F976553">
            <wp:extent cx="3331475" cy="1924335"/>
            <wp:effectExtent l="19050" t="0" r="21325" b="0"/>
            <wp:docPr id="4"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34492D" w14:textId="77777777" w:rsidR="00811586" w:rsidRDefault="00811586" w:rsidP="00811586">
      <w:pPr>
        <w:pStyle w:val="Listenabsatz"/>
        <w:bidi w:val="0"/>
        <w:rPr>
          <w:rFonts w:asciiTheme="majorBidi" w:hAnsiTheme="majorBidi" w:cstheme="majorBidi"/>
        </w:rPr>
      </w:pPr>
    </w:p>
    <w:p w14:paraId="7EE831DD" w14:textId="77777777" w:rsidR="00811586" w:rsidRDefault="00811586" w:rsidP="005C0A2B">
      <w:pPr>
        <w:bidi w:val="0"/>
      </w:pPr>
      <w:r>
        <w:t>QA leaders' comments:</w:t>
      </w:r>
    </w:p>
    <w:p w14:paraId="2CCDE86B" w14:textId="77777777" w:rsidR="00811586" w:rsidRDefault="00811586" w:rsidP="00811586">
      <w:pPr>
        <w:bidi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A1188" w14:textId="77777777" w:rsidR="00811586" w:rsidRPr="005676BD" w:rsidRDefault="00811586" w:rsidP="00811586">
      <w:pPr>
        <w:pStyle w:val="Listenabsatz"/>
        <w:bidi w:val="0"/>
        <w:rPr>
          <w:rFonts w:asciiTheme="majorBidi" w:hAnsiTheme="majorBidi" w:cstheme="majorBidi"/>
        </w:rPr>
      </w:pPr>
    </w:p>
    <w:sectPr w:rsidR="00811586" w:rsidRPr="005676BD" w:rsidSect="00F03586">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inrichs, Karin" w:date="2018-04-29T20:39:00Z" w:initials="HK">
    <w:p w14:paraId="4BBA9DB4" w14:textId="77777777" w:rsidR="00E206B4" w:rsidRDefault="00E206B4" w:rsidP="00E206B4">
      <w:pPr>
        <w:pStyle w:val="Kommentartext"/>
        <w:jc w:val="both"/>
      </w:pPr>
      <w:r>
        <w:rPr>
          <w:rStyle w:val="Kommentarzeichen"/>
        </w:rPr>
        <w:annotationRef/>
      </w:r>
      <w:r>
        <w:rPr>
          <w:rFonts w:hint="cs"/>
          <w:rtl/>
        </w:rPr>
        <w:t xml:space="preserve">It would be great to know the number of participants some information about the participants and about the sample the results refer to, when the data were collected .., </w:t>
      </w:r>
    </w:p>
  </w:comment>
  <w:comment w:id="1" w:author="Heinrichs, Karin" w:date="2018-04-29T20:44:00Z" w:initials="HK">
    <w:p w14:paraId="5140DCFA" w14:textId="77777777" w:rsidR="00A30ADC" w:rsidRDefault="00A30ADC">
      <w:pPr>
        <w:pStyle w:val="Kommentartext"/>
      </w:pPr>
      <w:r>
        <w:rPr>
          <w:rStyle w:val="Kommentarzeichen"/>
        </w:rPr>
        <w:annotationRef/>
      </w:r>
      <w:r>
        <w:rPr>
          <w:rFonts w:hint="cs"/>
          <w:rtl/>
        </w:rPr>
        <w:t>Please add information what the/numbers figures refer to in the horizontal vs. vertical , additionally a headline of this figure; this is the same to the figures in the next sections of the report</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BA9DB4" w15:done="0"/>
  <w15:commentEx w15:paraId="5140DC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7E"/>
    <w:multiLevelType w:val="hybridMultilevel"/>
    <w:tmpl w:val="21D66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D2CC5"/>
    <w:multiLevelType w:val="hybridMultilevel"/>
    <w:tmpl w:val="8FBC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84167"/>
    <w:multiLevelType w:val="hybridMultilevel"/>
    <w:tmpl w:val="BF70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66BE4"/>
    <w:multiLevelType w:val="hybridMultilevel"/>
    <w:tmpl w:val="B4D6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nrichs, Karin">
    <w15:presenceInfo w15:providerId="AD" w15:userId="S-1-5-21-1606980848-583907252-725345543-10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5D"/>
    <w:rsid w:val="0004561C"/>
    <w:rsid w:val="000672F5"/>
    <w:rsid w:val="0009578B"/>
    <w:rsid w:val="000A5D6C"/>
    <w:rsid w:val="000D31BB"/>
    <w:rsid w:val="00114C37"/>
    <w:rsid w:val="00126951"/>
    <w:rsid w:val="00132DD2"/>
    <w:rsid w:val="001817C0"/>
    <w:rsid w:val="001D32BD"/>
    <w:rsid w:val="001F5FC7"/>
    <w:rsid w:val="00263BF7"/>
    <w:rsid w:val="00287B8D"/>
    <w:rsid w:val="002D2714"/>
    <w:rsid w:val="00334E86"/>
    <w:rsid w:val="00496A39"/>
    <w:rsid w:val="005676BD"/>
    <w:rsid w:val="00582DBB"/>
    <w:rsid w:val="005C0A2B"/>
    <w:rsid w:val="00683C5C"/>
    <w:rsid w:val="006913BD"/>
    <w:rsid w:val="007123F7"/>
    <w:rsid w:val="007349D3"/>
    <w:rsid w:val="007D12B8"/>
    <w:rsid w:val="00811586"/>
    <w:rsid w:val="00815588"/>
    <w:rsid w:val="00927692"/>
    <w:rsid w:val="00996C5D"/>
    <w:rsid w:val="00A1528B"/>
    <w:rsid w:val="00A30ADC"/>
    <w:rsid w:val="00A46A6B"/>
    <w:rsid w:val="00B170B2"/>
    <w:rsid w:val="00C73280"/>
    <w:rsid w:val="00CA0B2F"/>
    <w:rsid w:val="00CD08AA"/>
    <w:rsid w:val="00D046C0"/>
    <w:rsid w:val="00D963EE"/>
    <w:rsid w:val="00DA2EB1"/>
    <w:rsid w:val="00DD16B0"/>
    <w:rsid w:val="00E12486"/>
    <w:rsid w:val="00E206B4"/>
    <w:rsid w:val="00E25DA4"/>
    <w:rsid w:val="00ED473E"/>
    <w:rsid w:val="00F0033C"/>
    <w:rsid w:val="00F03586"/>
    <w:rsid w:val="00FE73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C8B1"/>
  <w15:docId w15:val="{DFF55923-03CB-4530-A4CE-0CF2199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0B2"/>
    <w:pPr>
      <w:bidi/>
    </w:pPr>
  </w:style>
  <w:style w:type="paragraph" w:styleId="berschrift4">
    <w:name w:val="heading 4"/>
    <w:basedOn w:val="Standard"/>
    <w:next w:val="Standard"/>
    <w:link w:val="berschrift4Zchn"/>
    <w:uiPriority w:val="9"/>
    <w:semiHidden/>
    <w:unhideWhenUsed/>
    <w:qFormat/>
    <w:rsid w:val="00996C5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996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996C5D"/>
    <w:rPr>
      <w:rFonts w:asciiTheme="majorHAnsi" w:eastAsiaTheme="majorEastAsia" w:hAnsiTheme="majorHAnsi" w:cstheme="majorBidi"/>
      <w:color w:val="243F60" w:themeColor="accent1" w:themeShade="7F"/>
    </w:rPr>
  </w:style>
  <w:style w:type="character" w:customStyle="1" w:styleId="berschrift4Zchn">
    <w:name w:val="Überschrift 4 Zchn"/>
    <w:basedOn w:val="Absatz-Standardschriftart"/>
    <w:link w:val="berschrift4"/>
    <w:uiPriority w:val="9"/>
    <w:semiHidden/>
    <w:rsid w:val="00996C5D"/>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996C5D"/>
    <w:pPr>
      <w:ind w:left="720"/>
      <w:contextualSpacing/>
    </w:pPr>
  </w:style>
  <w:style w:type="paragraph" w:styleId="Sprechblasentext">
    <w:name w:val="Balloon Text"/>
    <w:basedOn w:val="Standard"/>
    <w:link w:val="SprechblasentextZchn"/>
    <w:uiPriority w:val="99"/>
    <w:semiHidden/>
    <w:unhideWhenUsed/>
    <w:rsid w:val="00996C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C5D"/>
    <w:rPr>
      <w:rFonts w:ascii="Tahoma" w:hAnsi="Tahoma" w:cs="Tahoma"/>
      <w:sz w:val="16"/>
      <w:szCs w:val="16"/>
    </w:rPr>
  </w:style>
  <w:style w:type="paragraph" w:customStyle="1" w:styleId="Default">
    <w:name w:val="Default"/>
    <w:rsid w:val="00E12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mentarzeichen">
    <w:name w:val="annotation reference"/>
    <w:basedOn w:val="Absatz-Standardschriftart"/>
    <w:uiPriority w:val="99"/>
    <w:semiHidden/>
    <w:unhideWhenUsed/>
    <w:rsid w:val="00E206B4"/>
    <w:rPr>
      <w:sz w:val="16"/>
      <w:szCs w:val="16"/>
    </w:rPr>
  </w:style>
  <w:style w:type="paragraph" w:styleId="Kommentartext">
    <w:name w:val="annotation text"/>
    <w:basedOn w:val="Standard"/>
    <w:link w:val="KommentartextZchn"/>
    <w:uiPriority w:val="99"/>
    <w:semiHidden/>
    <w:unhideWhenUsed/>
    <w:rsid w:val="00E206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06B4"/>
    <w:rPr>
      <w:sz w:val="20"/>
      <w:szCs w:val="20"/>
    </w:rPr>
  </w:style>
  <w:style w:type="paragraph" w:styleId="Kommentarthema">
    <w:name w:val="annotation subject"/>
    <w:basedOn w:val="Kommentartext"/>
    <w:next w:val="Kommentartext"/>
    <w:link w:val="KommentarthemaZchn"/>
    <w:uiPriority w:val="99"/>
    <w:semiHidden/>
    <w:unhideWhenUsed/>
    <w:rsid w:val="00E206B4"/>
    <w:rPr>
      <w:b/>
      <w:bCs/>
    </w:rPr>
  </w:style>
  <w:style w:type="character" w:customStyle="1" w:styleId="KommentarthemaZchn">
    <w:name w:val="Kommentarthema Zchn"/>
    <w:basedOn w:val="KommentartextZchn"/>
    <w:link w:val="Kommentarthema"/>
    <w:uiPriority w:val="99"/>
    <w:semiHidden/>
    <w:rsid w:val="00E20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94">
      <w:bodyDiv w:val="1"/>
      <w:marLeft w:val="0"/>
      <w:marRight w:val="0"/>
      <w:marTop w:val="0"/>
      <w:marBottom w:val="0"/>
      <w:divBdr>
        <w:top w:val="none" w:sz="0" w:space="0" w:color="auto"/>
        <w:left w:val="none" w:sz="0" w:space="0" w:color="auto"/>
        <w:bottom w:val="none" w:sz="0" w:space="0" w:color="auto"/>
        <w:right w:val="none" w:sz="0" w:space="0" w:color="auto"/>
      </w:divBdr>
    </w:div>
    <w:div w:id="14499193">
      <w:bodyDiv w:val="1"/>
      <w:marLeft w:val="0"/>
      <w:marRight w:val="0"/>
      <w:marTop w:val="0"/>
      <w:marBottom w:val="0"/>
      <w:divBdr>
        <w:top w:val="none" w:sz="0" w:space="0" w:color="auto"/>
        <w:left w:val="none" w:sz="0" w:space="0" w:color="auto"/>
        <w:bottom w:val="none" w:sz="0" w:space="0" w:color="auto"/>
        <w:right w:val="none" w:sz="0" w:space="0" w:color="auto"/>
      </w:divBdr>
    </w:div>
    <w:div w:id="18743994">
      <w:bodyDiv w:val="1"/>
      <w:marLeft w:val="0"/>
      <w:marRight w:val="0"/>
      <w:marTop w:val="0"/>
      <w:marBottom w:val="0"/>
      <w:divBdr>
        <w:top w:val="none" w:sz="0" w:space="0" w:color="auto"/>
        <w:left w:val="none" w:sz="0" w:space="0" w:color="auto"/>
        <w:bottom w:val="none" w:sz="0" w:space="0" w:color="auto"/>
        <w:right w:val="none" w:sz="0" w:space="0" w:color="auto"/>
      </w:divBdr>
    </w:div>
    <w:div w:id="55468993">
      <w:bodyDiv w:val="1"/>
      <w:marLeft w:val="0"/>
      <w:marRight w:val="0"/>
      <w:marTop w:val="0"/>
      <w:marBottom w:val="0"/>
      <w:divBdr>
        <w:top w:val="none" w:sz="0" w:space="0" w:color="auto"/>
        <w:left w:val="none" w:sz="0" w:space="0" w:color="auto"/>
        <w:bottom w:val="none" w:sz="0" w:space="0" w:color="auto"/>
        <w:right w:val="none" w:sz="0" w:space="0" w:color="auto"/>
      </w:divBdr>
    </w:div>
    <w:div w:id="133719071">
      <w:bodyDiv w:val="1"/>
      <w:marLeft w:val="0"/>
      <w:marRight w:val="0"/>
      <w:marTop w:val="0"/>
      <w:marBottom w:val="0"/>
      <w:divBdr>
        <w:top w:val="none" w:sz="0" w:space="0" w:color="auto"/>
        <w:left w:val="none" w:sz="0" w:space="0" w:color="auto"/>
        <w:bottom w:val="none" w:sz="0" w:space="0" w:color="auto"/>
        <w:right w:val="none" w:sz="0" w:space="0" w:color="auto"/>
      </w:divBdr>
    </w:div>
    <w:div w:id="177083671">
      <w:bodyDiv w:val="1"/>
      <w:marLeft w:val="0"/>
      <w:marRight w:val="0"/>
      <w:marTop w:val="0"/>
      <w:marBottom w:val="0"/>
      <w:divBdr>
        <w:top w:val="none" w:sz="0" w:space="0" w:color="auto"/>
        <w:left w:val="none" w:sz="0" w:space="0" w:color="auto"/>
        <w:bottom w:val="none" w:sz="0" w:space="0" w:color="auto"/>
        <w:right w:val="none" w:sz="0" w:space="0" w:color="auto"/>
      </w:divBdr>
    </w:div>
    <w:div w:id="227114756">
      <w:bodyDiv w:val="1"/>
      <w:marLeft w:val="0"/>
      <w:marRight w:val="0"/>
      <w:marTop w:val="0"/>
      <w:marBottom w:val="0"/>
      <w:divBdr>
        <w:top w:val="none" w:sz="0" w:space="0" w:color="auto"/>
        <w:left w:val="none" w:sz="0" w:space="0" w:color="auto"/>
        <w:bottom w:val="none" w:sz="0" w:space="0" w:color="auto"/>
        <w:right w:val="none" w:sz="0" w:space="0" w:color="auto"/>
      </w:divBdr>
    </w:div>
    <w:div w:id="296105314">
      <w:bodyDiv w:val="1"/>
      <w:marLeft w:val="0"/>
      <w:marRight w:val="0"/>
      <w:marTop w:val="0"/>
      <w:marBottom w:val="0"/>
      <w:divBdr>
        <w:top w:val="none" w:sz="0" w:space="0" w:color="auto"/>
        <w:left w:val="none" w:sz="0" w:space="0" w:color="auto"/>
        <w:bottom w:val="none" w:sz="0" w:space="0" w:color="auto"/>
        <w:right w:val="none" w:sz="0" w:space="0" w:color="auto"/>
      </w:divBdr>
    </w:div>
    <w:div w:id="308898222">
      <w:bodyDiv w:val="1"/>
      <w:marLeft w:val="0"/>
      <w:marRight w:val="0"/>
      <w:marTop w:val="0"/>
      <w:marBottom w:val="0"/>
      <w:divBdr>
        <w:top w:val="none" w:sz="0" w:space="0" w:color="auto"/>
        <w:left w:val="none" w:sz="0" w:space="0" w:color="auto"/>
        <w:bottom w:val="none" w:sz="0" w:space="0" w:color="auto"/>
        <w:right w:val="none" w:sz="0" w:space="0" w:color="auto"/>
      </w:divBdr>
    </w:div>
    <w:div w:id="459763965">
      <w:bodyDiv w:val="1"/>
      <w:marLeft w:val="0"/>
      <w:marRight w:val="0"/>
      <w:marTop w:val="0"/>
      <w:marBottom w:val="0"/>
      <w:divBdr>
        <w:top w:val="none" w:sz="0" w:space="0" w:color="auto"/>
        <w:left w:val="none" w:sz="0" w:space="0" w:color="auto"/>
        <w:bottom w:val="none" w:sz="0" w:space="0" w:color="auto"/>
        <w:right w:val="none" w:sz="0" w:space="0" w:color="auto"/>
      </w:divBdr>
    </w:div>
    <w:div w:id="504783117">
      <w:bodyDiv w:val="1"/>
      <w:marLeft w:val="0"/>
      <w:marRight w:val="0"/>
      <w:marTop w:val="0"/>
      <w:marBottom w:val="0"/>
      <w:divBdr>
        <w:top w:val="none" w:sz="0" w:space="0" w:color="auto"/>
        <w:left w:val="none" w:sz="0" w:space="0" w:color="auto"/>
        <w:bottom w:val="none" w:sz="0" w:space="0" w:color="auto"/>
        <w:right w:val="none" w:sz="0" w:space="0" w:color="auto"/>
      </w:divBdr>
    </w:div>
    <w:div w:id="572004787">
      <w:bodyDiv w:val="1"/>
      <w:marLeft w:val="0"/>
      <w:marRight w:val="0"/>
      <w:marTop w:val="0"/>
      <w:marBottom w:val="0"/>
      <w:divBdr>
        <w:top w:val="none" w:sz="0" w:space="0" w:color="auto"/>
        <w:left w:val="none" w:sz="0" w:space="0" w:color="auto"/>
        <w:bottom w:val="none" w:sz="0" w:space="0" w:color="auto"/>
        <w:right w:val="none" w:sz="0" w:space="0" w:color="auto"/>
      </w:divBdr>
    </w:div>
    <w:div w:id="768159610">
      <w:bodyDiv w:val="1"/>
      <w:marLeft w:val="0"/>
      <w:marRight w:val="0"/>
      <w:marTop w:val="0"/>
      <w:marBottom w:val="0"/>
      <w:divBdr>
        <w:top w:val="none" w:sz="0" w:space="0" w:color="auto"/>
        <w:left w:val="none" w:sz="0" w:space="0" w:color="auto"/>
        <w:bottom w:val="none" w:sz="0" w:space="0" w:color="auto"/>
        <w:right w:val="none" w:sz="0" w:space="0" w:color="auto"/>
      </w:divBdr>
    </w:div>
    <w:div w:id="833836457">
      <w:bodyDiv w:val="1"/>
      <w:marLeft w:val="0"/>
      <w:marRight w:val="0"/>
      <w:marTop w:val="0"/>
      <w:marBottom w:val="0"/>
      <w:divBdr>
        <w:top w:val="none" w:sz="0" w:space="0" w:color="auto"/>
        <w:left w:val="none" w:sz="0" w:space="0" w:color="auto"/>
        <w:bottom w:val="none" w:sz="0" w:space="0" w:color="auto"/>
        <w:right w:val="none" w:sz="0" w:space="0" w:color="auto"/>
      </w:divBdr>
    </w:div>
    <w:div w:id="847985023">
      <w:bodyDiv w:val="1"/>
      <w:marLeft w:val="0"/>
      <w:marRight w:val="0"/>
      <w:marTop w:val="0"/>
      <w:marBottom w:val="0"/>
      <w:divBdr>
        <w:top w:val="none" w:sz="0" w:space="0" w:color="auto"/>
        <w:left w:val="none" w:sz="0" w:space="0" w:color="auto"/>
        <w:bottom w:val="none" w:sz="0" w:space="0" w:color="auto"/>
        <w:right w:val="none" w:sz="0" w:space="0" w:color="auto"/>
      </w:divBdr>
    </w:div>
    <w:div w:id="884752573">
      <w:bodyDiv w:val="1"/>
      <w:marLeft w:val="0"/>
      <w:marRight w:val="0"/>
      <w:marTop w:val="0"/>
      <w:marBottom w:val="0"/>
      <w:divBdr>
        <w:top w:val="none" w:sz="0" w:space="0" w:color="auto"/>
        <w:left w:val="none" w:sz="0" w:space="0" w:color="auto"/>
        <w:bottom w:val="none" w:sz="0" w:space="0" w:color="auto"/>
        <w:right w:val="none" w:sz="0" w:space="0" w:color="auto"/>
      </w:divBdr>
    </w:div>
    <w:div w:id="945385655">
      <w:bodyDiv w:val="1"/>
      <w:marLeft w:val="0"/>
      <w:marRight w:val="0"/>
      <w:marTop w:val="0"/>
      <w:marBottom w:val="0"/>
      <w:divBdr>
        <w:top w:val="none" w:sz="0" w:space="0" w:color="auto"/>
        <w:left w:val="none" w:sz="0" w:space="0" w:color="auto"/>
        <w:bottom w:val="none" w:sz="0" w:space="0" w:color="auto"/>
        <w:right w:val="none" w:sz="0" w:space="0" w:color="auto"/>
      </w:divBdr>
    </w:div>
    <w:div w:id="1016006824">
      <w:bodyDiv w:val="1"/>
      <w:marLeft w:val="0"/>
      <w:marRight w:val="0"/>
      <w:marTop w:val="0"/>
      <w:marBottom w:val="0"/>
      <w:divBdr>
        <w:top w:val="none" w:sz="0" w:space="0" w:color="auto"/>
        <w:left w:val="none" w:sz="0" w:space="0" w:color="auto"/>
        <w:bottom w:val="none" w:sz="0" w:space="0" w:color="auto"/>
        <w:right w:val="none" w:sz="0" w:space="0" w:color="auto"/>
      </w:divBdr>
    </w:div>
    <w:div w:id="1017804306">
      <w:bodyDiv w:val="1"/>
      <w:marLeft w:val="0"/>
      <w:marRight w:val="0"/>
      <w:marTop w:val="0"/>
      <w:marBottom w:val="0"/>
      <w:divBdr>
        <w:top w:val="none" w:sz="0" w:space="0" w:color="auto"/>
        <w:left w:val="none" w:sz="0" w:space="0" w:color="auto"/>
        <w:bottom w:val="none" w:sz="0" w:space="0" w:color="auto"/>
        <w:right w:val="none" w:sz="0" w:space="0" w:color="auto"/>
      </w:divBdr>
    </w:div>
    <w:div w:id="1162618207">
      <w:bodyDiv w:val="1"/>
      <w:marLeft w:val="0"/>
      <w:marRight w:val="0"/>
      <w:marTop w:val="0"/>
      <w:marBottom w:val="0"/>
      <w:divBdr>
        <w:top w:val="none" w:sz="0" w:space="0" w:color="auto"/>
        <w:left w:val="none" w:sz="0" w:space="0" w:color="auto"/>
        <w:bottom w:val="none" w:sz="0" w:space="0" w:color="auto"/>
        <w:right w:val="none" w:sz="0" w:space="0" w:color="auto"/>
      </w:divBdr>
    </w:div>
    <w:div w:id="1287931128">
      <w:bodyDiv w:val="1"/>
      <w:marLeft w:val="0"/>
      <w:marRight w:val="0"/>
      <w:marTop w:val="0"/>
      <w:marBottom w:val="0"/>
      <w:divBdr>
        <w:top w:val="none" w:sz="0" w:space="0" w:color="auto"/>
        <w:left w:val="none" w:sz="0" w:space="0" w:color="auto"/>
        <w:bottom w:val="none" w:sz="0" w:space="0" w:color="auto"/>
        <w:right w:val="none" w:sz="0" w:space="0" w:color="auto"/>
      </w:divBdr>
    </w:div>
    <w:div w:id="1366557527">
      <w:bodyDiv w:val="1"/>
      <w:marLeft w:val="0"/>
      <w:marRight w:val="0"/>
      <w:marTop w:val="0"/>
      <w:marBottom w:val="0"/>
      <w:divBdr>
        <w:top w:val="none" w:sz="0" w:space="0" w:color="auto"/>
        <w:left w:val="none" w:sz="0" w:space="0" w:color="auto"/>
        <w:bottom w:val="none" w:sz="0" w:space="0" w:color="auto"/>
        <w:right w:val="none" w:sz="0" w:space="0" w:color="auto"/>
      </w:divBdr>
    </w:div>
    <w:div w:id="1465389689">
      <w:bodyDiv w:val="1"/>
      <w:marLeft w:val="0"/>
      <w:marRight w:val="0"/>
      <w:marTop w:val="0"/>
      <w:marBottom w:val="0"/>
      <w:divBdr>
        <w:top w:val="none" w:sz="0" w:space="0" w:color="auto"/>
        <w:left w:val="none" w:sz="0" w:space="0" w:color="auto"/>
        <w:bottom w:val="none" w:sz="0" w:space="0" w:color="auto"/>
        <w:right w:val="none" w:sz="0" w:space="0" w:color="auto"/>
      </w:divBdr>
    </w:div>
    <w:div w:id="1472013562">
      <w:bodyDiv w:val="1"/>
      <w:marLeft w:val="0"/>
      <w:marRight w:val="0"/>
      <w:marTop w:val="0"/>
      <w:marBottom w:val="0"/>
      <w:divBdr>
        <w:top w:val="none" w:sz="0" w:space="0" w:color="auto"/>
        <w:left w:val="none" w:sz="0" w:space="0" w:color="auto"/>
        <w:bottom w:val="none" w:sz="0" w:space="0" w:color="auto"/>
        <w:right w:val="none" w:sz="0" w:space="0" w:color="auto"/>
      </w:divBdr>
    </w:div>
    <w:div w:id="1504736041">
      <w:bodyDiv w:val="1"/>
      <w:marLeft w:val="0"/>
      <w:marRight w:val="0"/>
      <w:marTop w:val="0"/>
      <w:marBottom w:val="0"/>
      <w:divBdr>
        <w:top w:val="none" w:sz="0" w:space="0" w:color="auto"/>
        <w:left w:val="none" w:sz="0" w:space="0" w:color="auto"/>
        <w:bottom w:val="none" w:sz="0" w:space="0" w:color="auto"/>
        <w:right w:val="none" w:sz="0" w:space="0" w:color="auto"/>
      </w:divBdr>
    </w:div>
    <w:div w:id="1538466189">
      <w:bodyDiv w:val="1"/>
      <w:marLeft w:val="0"/>
      <w:marRight w:val="0"/>
      <w:marTop w:val="0"/>
      <w:marBottom w:val="0"/>
      <w:divBdr>
        <w:top w:val="none" w:sz="0" w:space="0" w:color="auto"/>
        <w:left w:val="none" w:sz="0" w:space="0" w:color="auto"/>
        <w:bottom w:val="none" w:sz="0" w:space="0" w:color="auto"/>
        <w:right w:val="none" w:sz="0" w:space="0" w:color="auto"/>
      </w:divBdr>
    </w:div>
    <w:div w:id="1573854082">
      <w:bodyDiv w:val="1"/>
      <w:marLeft w:val="0"/>
      <w:marRight w:val="0"/>
      <w:marTop w:val="0"/>
      <w:marBottom w:val="0"/>
      <w:divBdr>
        <w:top w:val="none" w:sz="0" w:space="0" w:color="auto"/>
        <w:left w:val="none" w:sz="0" w:space="0" w:color="auto"/>
        <w:bottom w:val="none" w:sz="0" w:space="0" w:color="auto"/>
        <w:right w:val="none" w:sz="0" w:space="0" w:color="auto"/>
      </w:divBdr>
    </w:div>
    <w:div w:id="1592472199">
      <w:bodyDiv w:val="1"/>
      <w:marLeft w:val="0"/>
      <w:marRight w:val="0"/>
      <w:marTop w:val="0"/>
      <w:marBottom w:val="0"/>
      <w:divBdr>
        <w:top w:val="none" w:sz="0" w:space="0" w:color="auto"/>
        <w:left w:val="none" w:sz="0" w:space="0" w:color="auto"/>
        <w:bottom w:val="none" w:sz="0" w:space="0" w:color="auto"/>
        <w:right w:val="none" w:sz="0" w:space="0" w:color="auto"/>
      </w:divBdr>
    </w:div>
    <w:div w:id="17789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rit%20alt%202016\AAA%20-%20erasmus+%20ASSESSMENT\WEBSITE\QP\QP%20-%20REPORTS\&#1506;&#1493;&#1514;&#1511;%20&#1513;&#1500;%20PROJECT%20MEETING%20EVALUATIO%20CM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rit%20alt%202016\AAA%20-%20erasmus+%20ASSESSMENT\WEBSITE\QP\QP%20-%20REPORTS\&#1506;&#1493;&#1514;&#1511;%20&#1513;&#1500;%20PROJECT%20MEETING%20EVALUATIO%20CM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orit%20alt%202016\AAA%20-%20erasmus+%20ASSESSMENT\WEBSITE\QP\QP%20-%20REPORTS\&#1506;&#1493;&#1514;&#1511;%20&#1513;&#1500;%20PROJECT%20MEETING%20EVALUATIO%20CM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val>
            <c:numRef>
              <c:f>'PROJECT MEETING EVALUATION'!$C$37:$I$37</c:f>
              <c:numCache>
                <c:formatCode>General</c:formatCode>
                <c:ptCount val="7"/>
                <c:pt idx="0">
                  <c:v>3.7941176470588238</c:v>
                </c:pt>
                <c:pt idx="1">
                  <c:v>3.8484848484848486</c:v>
                </c:pt>
                <c:pt idx="2">
                  <c:v>3.7575757575757587</c:v>
                </c:pt>
                <c:pt idx="3">
                  <c:v>3.8235294117647061</c:v>
                </c:pt>
                <c:pt idx="4">
                  <c:v>3.8181818181818188</c:v>
                </c:pt>
                <c:pt idx="5">
                  <c:v>3.7878787878787881</c:v>
                </c:pt>
                <c:pt idx="6">
                  <c:v>3.8181818181818188</c:v>
                </c:pt>
              </c:numCache>
            </c:numRef>
          </c:val>
          <c:extLst>
            <c:ext xmlns:c16="http://schemas.microsoft.com/office/drawing/2014/chart" uri="{C3380CC4-5D6E-409C-BE32-E72D297353CC}">
              <c16:uniqueId val="{00000000-6355-48A9-99D0-7E0928054924}"/>
            </c:ext>
          </c:extLst>
        </c:ser>
        <c:dLbls>
          <c:showLegendKey val="0"/>
          <c:showVal val="0"/>
          <c:showCatName val="0"/>
          <c:showSerName val="0"/>
          <c:showPercent val="0"/>
          <c:showBubbleSize val="0"/>
        </c:dLbls>
        <c:gapWidth val="150"/>
        <c:axId val="140642176"/>
        <c:axId val="140656640"/>
      </c:barChart>
      <c:catAx>
        <c:axId val="140642176"/>
        <c:scaling>
          <c:orientation val="maxMin"/>
        </c:scaling>
        <c:delete val="0"/>
        <c:axPos val="b"/>
        <c:majorTickMark val="out"/>
        <c:minorTickMark val="none"/>
        <c:tickLblPos val="nextTo"/>
        <c:crossAx val="140656640"/>
        <c:crosses val="autoZero"/>
        <c:auto val="1"/>
        <c:lblAlgn val="ctr"/>
        <c:lblOffset val="100"/>
        <c:noMultiLvlLbl val="0"/>
      </c:catAx>
      <c:valAx>
        <c:axId val="140656640"/>
        <c:scaling>
          <c:orientation val="minMax"/>
        </c:scaling>
        <c:delete val="0"/>
        <c:axPos val="r"/>
        <c:majorGridlines/>
        <c:numFmt formatCode="General" sourceLinked="1"/>
        <c:majorTickMark val="out"/>
        <c:minorTickMark val="none"/>
        <c:tickLblPos val="nextTo"/>
        <c:crossAx val="140642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val>
            <c:numRef>
              <c:f>'[עותק של PROJECT MEETING EVALUATIO CM1.XLS]PROJECT MEETING EVALUATION'!$K$37:$W$37</c:f>
              <c:numCache>
                <c:formatCode>General</c:formatCode>
                <c:ptCount val="13"/>
                <c:pt idx="0">
                  <c:v>3.7647058823529429</c:v>
                </c:pt>
                <c:pt idx="1">
                  <c:v>3.7647058823529429</c:v>
                </c:pt>
                <c:pt idx="2">
                  <c:v>3.5588235294117632</c:v>
                </c:pt>
                <c:pt idx="3">
                  <c:v>3.6470588235294117</c:v>
                </c:pt>
                <c:pt idx="4">
                  <c:v>3.7272727272727284</c:v>
                </c:pt>
                <c:pt idx="5">
                  <c:v>3.6666666666666665</c:v>
                </c:pt>
                <c:pt idx="6">
                  <c:v>3.7878787878787881</c:v>
                </c:pt>
                <c:pt idx="7">
                  <c:v>3.8181818181818192</c:v>
                </c:pt>
                <c:pt idx="8">
                  <c:v>3.6842105263157894</c:v>
                </c:pt>
                <c:pt idx="9">
                  <c:v>3.5</c:v>
                </c:pt>
                <c:pt idx="10">
                  <c:v>3.84375</c:v>
                </c:pt>
                <c:pt idx="11">
                  <c:v>3.7272727272727284</c:v>
                </c:pt>
                <c:pt idx="12">
                  <c:v>3.6875000000000013</c:v>
                </c:pt>
              </c:numCache>
            </c:numRef>
          </c:val>
          <c:extLst>
            <c:ext xmlns:c16="http://schemas.microsoft.com/office/drawing/2014/chart" uri="{C3380CC4-5D6E-409C-BE32-E72D297353CC}">
              <c16:uniqueId val="{00000000-CA0C-4EEF-8551-142FC4691DED}"/>
            </c:ext>
          </c:extLst>
        </c:ser>
        <c:dLbls>
          <c:showLegendKey val="0"/>
          <c:showVal val="0"/>
          <c:showCatName val="0"/>
          <c:showSerName val="0"/>
          <c:showPercent val="0"/>
          <c:showBubbleSize val="0"/>
        </c:dLbls>
        <c:gapWidth val="150"/>
        <c:axId val="140743808"/>
        <c:axId val="140870016"/>
      </c:barChart>
      <c:catAx>
        <c:axId val="140743808"/>
        <c:scaling>
          <c:orientation val="maxMin"/>
        </c:scaling>
        <c:delete val="0"/>
        <c:axPos val="b"/>
        <c:majorTickMark val="out"/>
        <c:minorTickMark val="none"/>
        <c:tickLblPos val="nextTo"/>
        <c:crossAx val="140870016"/>
        <c:crosses val="autoZero"/>
        <c:auto val="1"/>
        <c:lblAlgn val="ctr"/>
        <c:lblOffset val="100"/>
        <c:noMultiLvlLbl val="0"/>
      </c:catAx>
      <c:valAx>
        <c:axId val="140870016"/>
        <c:scaling>
          <c:orientation val="minMax"/>
        </c:scaling>
        <c:delete val="0"/>
        <c:axPos val="r"/>
        <c:majorGridlines/>
        <c:numFmt formatCode="General" sourceLinked="1"/>
        <c:majorTickMark val="out"/>
        <c:minorTickMark val="none"/>
        <c:tickLblPos val="nextTo"/>
        <c:crossAx val="1407438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val>
            <c:numRef>
              <c:f>'PROJECT MEETING EVALUATION'!$Y$37:$AC$37</c:f>
              <c:numCache>
                <c:formatCode>General</c:formatCode>
                <c:ptCount val="5"/>
                <c:pt idx="0">
                  <c:v>3.6666666666666665</c:v>
                </c:pt>
                <c:pt idx="1">
                  <c:v>3.7058823529411771</c:v>
                </c:pt>
                <c:pt idx="2">
                  <c:v>3.9090909090909087</c:v>
                </c:pt>
                <c:pt idx="3">
                  <c:v>3.8787878787878793</c:v>
                </c:pt>
                <c:pt idx="4">
                  <c:v>3.8181818181818188</c:v>
                </c:pt>
              </c:numCache>
            </c:numRef>
          </c:val>
          <c:extLst>
            <c:ext xmlns:c16="http://schemas.microsoft.com/office/drawing/2014/chart" uri="{C3380CC4-5D6E-409C-BE32-E72D297353CC}">
              <c16:uniqueId val="{00000000-54B0-4925-84C0-D3D6B1CB32AF}"/>
            </c:ext>
          </c:extLst>
        </c:ser>
        <c:dLbls>
          <c:showLegendKey val="0"/>
          <c:showVal val="0"/>
          <c:showCatName val="0"/>
          <c:showSerName val="0"/>
          <c:showPercent val="0"/>
          <c:showBubbleSize val="0"/>
        </c:dLbls>
        <c:gapWidth val="150"/>
        <c:axId val="141442432"/>
        <c:axId val="141470336"/>
      </c:barChart>
      <c:catAx>
        <c:axId val="141442432"/>
        <c:scaling>
          <c:orientation val="maxMin"/>
        </c:scaling>
        <c:delete val="0"/>
        <c:axPos val="b"/>
        <c:majorTickMark val="out"/>
        <c:minorTickMark val="none"/>
        <c:tickLblPos val="nextTo"/>
        <c:crossAx val="141470336"/>
        <c:crosses val="autoZero"/>
        <c:auto val="1"/>
        <c:lblAlgn val="ctr"/>
        <c:lblOffset val="100"/>
        <c:noMultiLvlLbl val="0"/>
      </c:catAx>
      <c:valAx>
        <c:axId val="141470336"/>
        <c:scaling>
          <c:orientation val="minMax"/>
        </c:scaling>
        <c:delete val="0"/>
        <c:axPos val="r"/>
        <c:majorGridlines/>
        <c:numFmt formatCode="General" sourceLinked="1"/>
        <c:majorTickMark val="out"/>
        <c:minorTickMark val="none"/>
        <c:tickLblPos val="nextTo"/>
        <c:crossAx val="141442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5046</Characters>
  <Application>Microsoft Office Word</Application>
  <DocSecurity>0</DocSecurity>
  <Lines>42</Lines>
  <Paragraphs>11</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Heinrichs, Karin</cp:lastModifiedBy>
  <cp:revision>3</cp:revision>
  <dcterms:created xsi:type="dcterms:W3CDTF">2018-04-29T18:37:00Z</dcterms:created>
  <dcterms:modified xsi:type="dcterms:W3CDTF">2018-04-29T18:47:00Z</dcterms:modified>
</cp:coreProperties>
</file>